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78" w:rsidRDefault="00BB63F5" w:rsidP="00481778">
      <w:pPr>
        <w:jc w:val="left"/>
        <w:textAlignment w:val="baseline"/>
        <w:rPr>
          <w:rFonts w:eastAsia="+mn-ea" w:cs="+mn-cs"/>
          <w:color w:val="E98300"/>
          <w:kern w:val="24"/>
          <w:sz w:val="28"/>
          <w:szCs w:val="28"/>
          <w:lang w:val="en-US" w:eastAsia="en-US"/>
        </w:rPr>
      </w:pPr>
      <w:r w:rsidRPr="00BB63F5">
        <w:rPr>
          <w:noProof/>
          <w:lang w:val="en-US" w:eastAsia="en-US"/>
        </w:rPr>
        <w:pict>
          <v:shapetype id="_x0000_t202" coordsize="21600,21600" o:spt="202" path="m,l,21600r21600,l21600,xe">
            <v:stroke joinstyle="miter"/>
            <v:path gradientshapeok="t" o:connecttype="rect"/>
          </v:shapetype>
          <v:shape id="Text Box 47" o:spid="_x0000_s1026" type="#_x0000_t202" style="position:absolute;margin-left:330.2pt;margin-top:3.95pt;width:214.5pt;height:636.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" fillcolor="#bfbfbf" stroked="f">
            <v:path arrowok="t"/>
            <v:textbox>
              <w:txbxContent>
                <w:p w:rsidR="006A600B" w:rsidRDefault="00551F98" w:rsidP="003628A5">
                  <w:pPr>
                    <w:shd w:val="clear" w:color="auto" w:fill="C0C0C0"/>
                    <w:ind w:left="426" w:right="146" w:hanging="283"/>
                    <w:jc w:val="left"/>
                    <w:rPr>
                      <w:b/>
                      <w:bCs/>
                      <w:color w:val="FFFFFF"/>
                      <w:sz w:val="28"/>
                      <w:szCs w:val="28"/>
                    </w:rPr>
                  </w:pPr>
                  <w:r w:rsidRPr="007771C2">
                    <w:rPr>
                      <w:noProof/>
                      <w:lang w:val="en-IN" w:eastAsia="en-IN"/>
                    </w:rPr>
                    <w:drawing>
                      <wp:inline distT="0" distB="0" distL="0" distR="0">
                        <wp:extent cx="1104265" cy="1009015"/>
                        <wp:effectExtent l="0" t="0" r="0" b="0"/>
                        <wp:docPr id="1" name="Picture 5" descr="SATHISH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ATHISHA"/>
                                <pic:cNvPicPr>
                                  <a:picLocks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265" cy="1009015"/>
                                </a:xfrm>
                                <a:prstGeom prst="rect">
                                  <a:avLst/>
                                </a:prstGeom>
                                <a:noFill/>
                                <a:ln>
                                  <a:noFill/>
                                </a:ln>
                              </pic:spPr>
                            </pic:pic>
                          </a:graphicData>
                        </a:graphic>
                      </wp:inline>
                    </w:drawing>
                  </w:r>
                </w:p>
                <w:p w:rsidR="006A600B" w:rsidRDefault="006A600B" w:rsidP="003628A5">
                  <w:pPr>
                    <w:shd w:val="clear" w:color="auto" w:fill="C0C0C0"/>
                    <w:ind w:left="426" w:right="146" w:hanging="283"/>
                    <w:rPr>
                      <w:b/>
                      <w:bCs/>
                      <w:color w:val="FFFFFF"/>
                      <w:sz w:val="28"/>
                      <w:szCs w:val="28"/>
                    </w:rPr>
                  </w:pPr>
                </w:p>
                <w:p w:rsidR="006A600B" w:rsidRPr="00A70DBA" w:rsidRDefault="006A600B" w:rsidP="003628A5">
                  <w:pPr>
                    <w:shd w:val="clear" w:color="auto" w:fill="C0C0C0"/>
                    <w:ind w:left="426" w:right="146" w:hanging="283"/>
                    <w:rPr>
                      <w:b/>
                      <w:bCs/>
                      <w:color w:val="FFFFFF"/>
                      <w:sz w:val="28"/>
                      <w:szCs w:val="28"/>
                    </w:rPr>
                  </w:pPr>
                  <w:r>
                    <w:rPr>
                      <w:b/>
                      <w:bCs/>
                      <w:color w:val="FFFFFF"/>
                      <w:sz w:val="28"/>
                      <w:szCs w:val="28"/>
                    </w:rPr>
                    <w:t>Education</w:t>
                  </w:r>
                </w:p>
                <w:p w:rsidR="006A600B" w:rsidRDefault="00117D43" w:rsidP="003628A5">
                  <w:pPr>
                    <w:pStyle w:val="ListParagraph"/>
                    <w:numPr>
                      <w:ilvl w:val="0"/>
                      <w:numId w:val="8"/>
                    </w:numPr>
                    <w:shd w:val="clear" w:color="auto" w:fill="C0C0C0"/>
                    <w:spacing w:before="240" w:after="240" w:line="360" w:lineRule="auto"/>
                    <w:ind w:left="426" w:right="146" w:hanging="283"/>
                    <w:rPr>
                      <w:color w:val="auto"/>
                      <w:szCs w:val="18"/>
                    </w:rPr>
                  </w:pPr>
                  <w:r>
                    <w:rPr>
                      <w:color w:val="auto"/>
                      <w:szCs w:val="18"/>
                    </w:rPr>
                    <w:t>Diploma in Electrical Engineering</w:t>
                  </w:r>
                  <w:r w:rsidR="006A600B">
                    <w:rPr>
                      <w:color w:val="auto"/>
                      <w:szCs w:val="18"/>
                    </w:rPr>
                    <w:t xml:space="preserve">, </w:t>
                  </w:r>
                  <w:r>
                    <w:rPr>
                      <w:color w:val="auto"/>
                      <w:szCs w:val="18"/>
                    </w:rPr>
                    <w:t xml:space="preserve">Technical board, </w:t>
                  </w:r>
                  <w:r w:rsidR="00B07B5F">
                    <w:rPr>
                      <w:color w:val="auto"/>
                      <w:szCs w:val="18"/>
                    </w:rPr>
                    <w:t>Karnataka</w:t>
                  </w:r>
                  <w:r w:rsidR="009840A8">
                    <w:rPr>
                      <w:color w:val="auto"/>
                      <w:szCs w:val="18"/>
                    </w:rPr>
                    <w:t>,India</w:t>
                  </w:r>
                </w:p>
                <w:p w:rsidR="006A600B" w:rsidRPr="00A70DBA" w:rsidRDefault="006A600B" w:rsidP="003628A5">
                  <w:pPr>
                    <w:shd w:val="clear" w:color="auto" w:fill="C0C0C0"/>
                    <w:ind w:left="426" w:right="146" w:hanging="283"/>
                    <w:rPr>
                      <w:b/>
                      <w:bCs/>
                      <w:color w:val="FFFFFF"/>
                      <w:sz w:val="28"/>
                      <w:szCs w:val="28"/>
                    </w:rPr>
                  </w:pPr>
                  <w:r>
                    <w:rPr>
                      <w:b/>
                      <w:bCs/>
                      <w:color w:val="FFFFFF"/>
                      <w:sz w:val="28"/>
                      <w:szCs w:val="28"/>
                    </w:rPr>
                    <w:t>Languages</w:t>
                  </w:r>
                </w:p>
                <w:p w:rsidR="006A600B" w:rsidRDefault="006A600B" w:rsidP="003628A5">
                  <w:pPr>
                    <w:pStyle w:val="ListParagraph"/>
                    <w:numPr>
                      <w:ilvl w:val="0"/>
                      <w:numId w:val="8"/>
                    </w:numPr>
                    <w:shd w:val="clear" w:color="auto" w:fill="C0C0C0"/>
                    <w:spacing w:before="240" w:after="240" w:line="360" w:lineRule="auto"/>
                    <w:ind w:left="426" w:right="146" w:hanging="283"/>
                    <w:rPr>
                      <w:color w:val="auto"/>
                      <w:szCs w:val="18"/>
                    </w:rPr>
                  </w:pPr>
                  <w:r>
                    <w:rPr>
                      <w:color w:val="auto"/>
                      <w:szCs w:val="18"/>
                    </w:rPr>
                    <w:t>English, Fluent</w:t>
                  </w:r>
                </w:p>
                <w:p w:rsidR="006A600B" w:rsidRPr="00481778" w:rsidRDefault="009840A8" w:rsidP="003628A5">
                  <w:pPr>
                    <w:pStyle w:val="ListParagraph"/>
                    <w:numPr>
                      <w:ilvl w:val="0"/>
                      <w:numId w:val="8"/>
                    </w:numPr>
                    <w:shd w:val="clear" w:color="auto" w:fill="C0C0C0"/>
                    <w:spacing w:before="240" w:after="240" w:line="360" w:lineRule="auto"/>
                    <w:ind w:left="426" w:right="146" w:hanging="283"/>
                    <w:rPr>
                      <w:color w:val="auto"/>
                      <w:szCs w:val="18"/>
                    </w:rPr>
                  </w:pPr>
                  <w:r>
                    <w:rPr>
                      <w:color w:val="auto"/>
                      <w:szCs w:val="18"/>
                    </w:rPr>
                    <w:t>Hindi</w:t>
                  </w:r>
                  <w:r w:rsidR="00C5154E">
                    <w:rPr>
                      <w:color w:val="auto"/>
                      <w:szCs w:val="18"/>
                    </w:rPr>
                    <w:t>, K</w:t>
                  </w:r>
                  <w:r w:rsidR="00C01B19">
                    <w:rPr>
                      <w:color w:val="auto"/>
                      <w:szCs w:val="18"/>
                    </w:rPr>
                    <w:t>annada and Tamil</w:t>
                  </w:r>
                </w:p>
                <w:p w:rsidR="00921D47" w:rsidRPr="00A70DBA" w:rsidRDefault="00921D47" w:rsidP="00921D47">
                  <w:pPr>
                    <w:shd w:val="clear" w:color="auto" w:fill="C0C0C0"/>
                    <w:ind w:left="426" w:right="146" w:hanging="283"/>
                    <w:rPr>
                      <w:b/>
                      <w:bCs/>
                      <w:color w:val="FFFFFF"/>
                      <w:sz w:val="28"/>
                      <w:szCs w:val="28"/>
                    </w:rPr>
                  </w:pPr>
                  <w:r w:rsidRPr="00921D47">
                    <w:rPr>
                      <w:b/>
                      <w:bCs/>
                      <w:color w:val="FFFFFF"/>
                      <w:sz w:val="28"/>
                      <w:szCs w:val="28"/>
                    </w:rPr>
                    <w:t>Software</w:t>
                  </w:r>
                </w:p>
                <w:p w:rsidR="00921D47" w:rsidRPr="00921D47" w:rsidRDefault="00921D47" w:rsidP="00921D47">
                  <w:pPr>
                    <w:pStyle w:val="ListParagraph"/>
                    <w:numPr>
                      <w:ilvl w:val="0"/>
                      <w:numId w:val="8"/>
                    </w:numPr>
                    <w:shd w:val="clear" w:color="auto" w:fill="C0C0C0"/>
                    <w:spacing w:before="240" w:after="240" w:line="360" w:lineRule="auto"/>
                    <w:ind w:left="426" w:right="146" w:hanging="283"/>
                    <w:rPr>
                      <w:color w:val="auto"/>
                      <w:szCs w:val="18"/>
                    </w:rPr>
                  </w:pPr>
                  <w:r w:rsidRPr="00921D47">
                    <w:rPr>
                      <w:color w:val="auto"/>
                      <w:szCs w:val="18"/>
                    </w:rPr>
                    <w:t xml:space="preserve">AutoCAD </w:t>
                  </w:r>
                </w:p>
                <w:p w:rsidR="00921D47" w:rsidRPr="00921D47" w:rsidRDefault="00B07B5F" w:rsidP="00921D47">
                  <w:pPr>
                    <w:pStyle w:val="ListParagraph"/>
                    <w:numPr>
                      <w:ilvl w:val="0"/>
                      <w:numId w:val="8"/>
                    </w:numPr>
                    <w:shd w:val="clear" w:color="auto" w:fill="C0C0C0"/>
                    <w:spacing w:before="240" w:after="240" w:line="360" w:lineRule="auto"/>
                    <w:ind w:left="426" w:right="146" w:hanging="283"/>
                    <w:rPr>
                      <w:color w:val="auto"/>
                      <w:szCs w:val="18"/>
                    </w:rPr>
                  </w:pPr>
                  <w:r>
                    <w:rPr>
                      <w:color w:val="auto"/>
                      <w:szCs w:val="18"/>
                    </w:rPr>
                    <w:t>Micro</w:t>
                  </w:r>
                  <w:r w:rsidRPr="00921D47">
                    <w:rPr>
                      <w:color w:val="auto"/>
                      <w:szCs w:val="18"/>
                    </w:rPr>
                    <w:t xml:space="preserve"> station</w:t>
                  </w:r>
                  <w:r w:rsidR="00921D47" w:rsidRPr="00921D47">
                    <w:rPr>
                      <w:color w:val="auto"/>
                      <w:szCs w:val="18"/>
                    </w:rPr>
                    <w:t xml:space="preserve"> v7.1 &amp; v8</w:t>
                  </w:r>
                </w:p>
                <w:p w:rsidR="00921D47" w:rsidRDefault="00D60721" w:rsidP="00921D47">
                  <w:pPr>
                    <w:pStyle w:val="ListParagraph"/>
                    <w:numPr>
                      <w:ilvl w:val="0"/>
                      <w:numId w:val="8"/>
                    </w:numPr>
                    <w:shd w:val="clear" w:color="auto" w:fill="C0C0C0"/>
                    <w:spacing w:before="240" w:after="240" w:line="360" w:lineRule="auto"/>
                    <w:ind w:left="426" w:right="146" w:hanging="283"/>
                    <w:rPr>
                      <w:color w:val="auto"/>
                      <w:szCs w:val="18"/>
                    </w:rPr>
                  </w:pPr>
                  <w:r>
                    <w:rPr>
                      <w:szCs w:val="18"/>
                    </w:rPr>
                    <w:t>AVEVA</w:t>
                  </w:r>
                  <w:r w:rsidRPr="00921D47">
                    <w:rPr>
                      <w:color w:val="auto"/>
                      <w:szCs w:val="18"/>
                    </w:rPr>
                    <w:t xml:space="preserve"> </w:t>
                  </w:r>
                  <w:r w:rsidR="00921D47" w:rsidRPr="00921D47">
                    <w:rPr>
                      <w:color w:val="auto"/>
                      <w:szCs w:val="18"/>
                    </w:rPr>
                    <w:t>PDMS [Plant Design Management System]</w:t>
                  </w:r>
                </w:p>
                <w:p w:rsidR="00AE43F6" w:rsidRDefault="00AE43F6" w:rsidP="00AE43F6">
                  <w:pPr>
                    <w:pStyle w:val="ListParagraph"/>
                    <w:numPr>
                      <w:ilvl w:val="0"/>
                      <w:numId w:val="8"/>
                    </w:numPr>
                    <w:shd w:val="clear" w:color="auto" w:fill="C0C0C0"/>
                    <w:spacing w:before="240" w:after="240" w:line="360" w:lineRule="auto"/>
                    <w:ind w:left="426" w:right="146" w:hanging="283"/>
                    <w:rPr>
                      <w:color w:val="auto"/>
                      <w:szCs w:val="18"/>
                    </w:rPr>
                  </w:pPr>
                  <w:r>
                    <w:rPr>
                      <w:color w:val="auto"/>
                      <w:szCs w:val="18"/>
                    </w:rPr>
                    <w:t xml:space="preserve">PDS  </w:t>
                  </w:r>
                  <w:r w:rsidRPr="00921D47">
                    <w:rPr>
                      <w:color w:val="auto"/>
                      <w:szCs w:val="18"/>
                    </w:rPr>
                    <w:t>[Plant Design System]</w:t>
                  </w:r>
                </w:p>
                <w:p w:rsidR="00AE43F6" w:rsidRDefault="00AE43F6" w:rsidP="00AE43F6">
                  <w:pPr>
                    <w:pStyle w:val="ListParagraph"/>
                    <w:numPr>
                      <w:ilvl w:val="0"/>
                      <w:numId w:val="8"/>
                    </w:numPr>
                    <w:shd w:val="clear" w:color="auto" w:fill="C0C0C0"/>
                    <w:spacing w:before="240" w:after="240" w:line="360" w:lineRule="auto"/>
                    <w:ind w:left="426" w:right="146" w:hanging="283"/>
                    <w:rPr>
                      <w:color w:val="auto"/>
                      <w:szCs w:val="18"/>
                    </w:rPr>
                  </w:pPr>
                  <w:r>
                    <w:rPr>
                      <w:color w:val="auto"/>
                      <w:szCs w:val="18"/>
                    </w:rPr>
                    <w:t>SP3D</w:t>
                  </w:r>
                  <w:r w:rsidRPr="00921D47">
                    <w:rPr>
                      <w:color w:val="auto"/>
                      <w:szCs w:val="18"/>
                    </w:rPr>
                    <w:t>[</w:t>
                  </w:r>
                  <w:r>
                    <w:rPr>
                      <w:color w:val="auto"/>
                      <w:szCs w:val="18"/>
                    </w:rPr>
                    <w:t xml:space="preserve">Smart </w:t>
                  </w:r>
                  <w:r w:rsidRPr="00921D47">
                    <w:rPr>
                      <w:color w:val="auto"/>
                      <w:szCs w:val="18"/>
                    </w:rPr>
                    <w:t xml:space="preserve">Plant </w:t>
                  </w:r>
                  <w:r>
                    <w:rPr>
                      <w:color w:val="auto"/>
                      <w:szCs w:val="18"/>
                    </w:rPr>
                    <w:t>3Design]</w:t>
                  </w:r>
                </w:p>
                <w:p w:rsidR="00E7290B" w:rsidRDefault="00E7290B" w:rsidP="00AE43F6">
                  <w:pPr>
                    <w:pStyle w:val="ListParagraph"/>
                    <w:numPr>
                      <w:ilvl w:val="0"/>
                      <w:numId w:val="8"/>
                    </w:numPr>
                    <w:shd w:val="clear" w:color="auto" w:fill="C0C0C0"/>
                    <w:spacing w:before="240" w:after="240" w:line="360" w:lineRule="auto"/>
                    <w:ind w:left="426" w:right="146" w:hanging="283"/>
                    <w:rPr>
                      <w:color w:val="auto"/>
                      <w:szCs w:val="18"/>
                    </w:rPr>
                  </w:pPr>
                  <w:r>
                    <w:rPr>
                      <w:color w:val="auto"/>
                      <w:szCs w:val="18"/>
                    </w:rPr>
                    <w:t>E3D ( Knowledge)</w:t>
                  </w:r>
                </w:p>
                <w:p w:rsidR="00921D47" w:rsidRPr="00921D47" w:rsidRDefault="00921D47" w:rsidP="00921D47">
                  <w:pPr>
                    <w:pStyle w:val="ListParagraph"/>
                    <w:numPr>
                      <w:ilvl w:val="0"/>
                      <w:numId w:val="8"/>
                    </w:numPr>
                    <w:shd w:val="clear" w:color="auto" w:fill="C0C0C0"/>
                    <w:spacing w:before="240" w:after="240" w:line="360" w:lineRule="auto"/>
                    <w:ind w:left="426" w:right="146" w:hanging="283"/>
                    <w:rPr>
                      <w:color w:val="auto"/>
                      <w:szCs w:val="18"/>
                    </w:rPr>
                  </w:pPr>
                  <w:r w:rsidRPr="00921D47">
                    <w:rPr>
                      <w:color w:val="auto"/>
                      <w:szCs w:val="18"/>
                    </w:rPr>
                    <w:t>CHALMITE</w:t>
                  </w:r>
                  <w:r w:rsidR="004F7135">
                    <w:rPr>
                      <w:color w:val="auto"/>
                      <w:szCs w:val="18"/>
                    </w:rPr>
                    <w:t>&amp; Dialight</w:t>
                  </w:r>
                  <w:r w:rsidR="00922EF2">
                    <w:rPr>
                      <w:color w:val="auto"/>
                      <w:szCs w:val="18"/>
                    </w:rPr>
                    <w:t xml:space="preserve">, AGI32 </w:t>
                  </w:r>
                  <w:r w:rsidRPr="00921D47">
                    <w:rPr>
                      <w:color w:val="auto"/>
                      <w:szCs w:val="18"/>
                    </w:rPr>
                    <w:t>( Lighting Software)</w:t>
                  </w:r>
                </w:p>
                <w:p w:rsidR="00356045" w:rsidRDefault="00E10CC9" w:rsidP="00356045">
                  <w:pPr>
                    <w:shd w:val="clear" w:color="auto" w:fill="C0C0C0"/>
                    <w:spacing w:before="240" w:after="240" w:line="360" w:lineRule="auto"/>
                    <w:ind w:right="146"/>
                    <w:rPr>
                      <w:color w:val="auto"/>
                      <w:szCs w:val="18"/>
                    </w:rPr>
                  </w:pPr>
                  <w:r>
                    <w:rPr>
                      <w:color w:val="auto"/>
                      <w:szCs w:val="18"/>
                    </w:rPr>
                    <w:t>Personnel</w:t>
                  </w:r>
                  <w:r w:rsidR="00356045">
                    <w:rPr>
                      <w:color w:val="auto"/>
                      <w:szCs w:val="18"/>
                    </w:rPr>
                    <w:t xml:space="preserve"> Info:-</w:t>
                  </w:r>
                </w:p>
                <w:p w:rsidR="0073098F" w:rsidRPr="0073098F" w:rsidRDefault="00356045" w:rsidP="00356045">
                  <w:pPr>
                    <w:numPr>
                      <w:ilvl w:val="0"/>
                      <w:numId w:val="8"/>
                    </w:numPr>
                    <w:shd w:val="clear" w:color="auto" w:fill="C0C0C0"/>
                    <w:spacing w:before="240" w:after="240" w:line="360" w:lineRule="auto"/>
                    <w:ind w:right="146"/>
                    <w:rPr>
                      <w:color w:val="auto"/>
                      <w:szCs w:val="18"/>
                    </w:rPr>
                  </w:pPr>
                  <w:r w:rsidRPr="0073098F">
                    <w:rPr>
                      <w:color w:val="auto"/>
                      <w:szCs w:val="18"/>
                    </w:rPr>
                    <w:t xml:space="preserve">Passport No. </w:t>
                  </w:r>
                  <w:r w:rsidR="00A7618F" w:rsidRPr="0073098F">
                    <w:rPr>
                      <w:b/>
                      <w:color w:val="auto"/>
                      <w:szCs w:val="18"/>
                      <w:lang w:val="en-US"/>
                    </w:rPr>
                    <w:t>R2136234</w:t>
                  </w:r>
                </w:p>
                <w:p w:rsidR="00356045" w:rsidRPr="0073098F" w:rsidRDefault="00A333A6" w:rsidP="00356045">
                  <w:pPr>
                    <w:numPr>
                      <w:ilvl w:val="0"/>
                      <w:numId w:val="8"/>
                    </w:numPr>
                    <w:shd w:val="clear" w:color="auto" w:fill="C0C0C0"/>
                    <w:spacing w:before="240" w:after="240" w:line="360" w:lineRule="auto"/>
                    <w:ind w:right="146"/>
                    <w:rPr>
                      <w:color w:val="auto"/>
                      <w:szCs w:val="18"/>
                    </w:rPr>
                  </w:pPr>
                  <w:r w:rsidRPr="0073098F">
                    <w:rPr>
                      <w:color w:val="auto"/>
                      <w:szCs w:val="18"/>
                    </w:rPr>
                    <w:t>Expiry date:</w:t>
                  </w:r>
                  <w:r w:rsidRPr="0073098F">
                    <w:rPr>
                      <w:color w:val="auto"/>
                      <w:szCs w:val="18"/>
                      <w:lang w:val="en-US"/>
                    </w:rPr>
                    <w:t>06</w:t>
                  </w:r>
                  <w:r w:rsidRPr="0073098F">
                    <w:rPr>
                      <w:color w:val="auto"/>
                      <w:szCs w:val="18"/>
                    </w:rPr>
                    <w:t>/0</w:t>
                  </w:r>
                  <w:r w:rsidRPr="0073098F">
                    <w:rPr>
                      <w:color w:val="auto"/>
                      <w:szCs w:val="18"/>
                      <w:lang w:val="en-US"/>
                    </w:rPr>
                    <w:t>7</w:t>
                  </w:r>
                  <w:r w:rsidRPr="0073098F">
                    <w:rPr>
                      <w:color w:val="auto"/>
                      <w:szCs w:val="18"/>
                    </w:rPr>
                    <w:t>/</w:t>
                  </w:r>
                  <w:r w:rsidRPr="0073098F">
                    <w:rPr>
                      <w:color w:val="auto"/>
                      <w:szCs w:val="18"/>
                      <w:lang w:val="en-US"/>
                    </w:rPr>
                    <w:t>2027</w:t>
                  </w:r>
                </w:p>
                <w:p w:rsidR="00356045" w:rsidRDefault="00356045" w:rsidP="00356045">
                  <w:pPr>
                    <w:numPr>
                      <w:ilvl w:val="0"/>
                      <w:numId w:val="8"/>
                    </w:numPr>
                    <w:shd w:val="clear" w:color="auto" w:fill="C0C0C0"/>
                    <w:spacing w:before="240" w:after="240" w:line="360" w:lineRule="auto"/>
                    <w:ind w:right="146"/>
                    <w:rPr>
                      <w:color w:val="auto"/>
                      <w:szCs w:val="18"/>
                    </w:rPr>
                  </w:pPr>
                  <w:r>
                    <w:rPr>
                      <w:color w:val="auto"/>
                      <w:szCs w:val="18"/>
                    </w:rPr>
                    <w:t>Nationality:- Indian</w:t>
                  </w:r>
                </w:p>
                <w:p w:rsidR="00356045" w:rsidRDefault="00356045" w:rsidP="00356045">
                  <w:pPr>
                    <w:numPr>
                      <w:ilvl w:val="0"/>
                      <w:numId w:val="8"/>
                    </w:numPr>
                    <w:shd w:val="clear" w:color="auto" w:fill="C0C0C0"/>
                    <w:spacing w:before="240" w:after="240" w:line="360" w:lineRule="auto"/>
                    <w:ind w:right="146"/>
                    <w:rPr>
                      <w:color w:val="auto"/>
                      <w:szCs w:val="18"/>
                      <w:lang w:val="fr-FR"/>
                    </w:rPr>
                  </w:pPr>
                  <w:r w:rsidRPr="00D51900">
                    <w:rPr>
                      <w:color w:val="auto"/>
                      <w:szCs w:val="18"/>
                      <w:lang w:val="fr-FR"/>
                    </w:rPr>
                    <w:t>Email id:-sati_sk@yahoo.co.in</w:t>
                  </w:r>
                </w:p>
                <w:p w:rsidR="0073098F" w:rsidRDefault="00356045" w:rsidP="00FB52B4">
                  <w:pPr>
                    <w:pStyle w:val="ListParagraph"/>
                    <w:numPr>
                      <w:ilvl w:val="0"/>
                      <w:numId w:val="8"/>
                    </w:numPr>
                    <w:shd w:val="clear" w:color="auto" w:fill="C0C0C0"/>
                    <w:spacing w:before="240" w:after="240" w:line="360" w:lineRule="auto"/>
                    <w:ind w:right="146"/>
                    <w:rPr>
                      <w:b/>
                      <w:color w:val="auto"/>
                      <w:szCs w:val="18"/>
                      <w:lang w:val="en-US"/>
                    </w:rPr>
                  </w:pPr>
                  <w:r w:rsidRPr="00FB52B4">
                    <w:rPr>
                      <w:color w:val="auto"/>
                      <w:szCs w:val="18"/>
                    </w:rPr>
                    <w:t>Contact no</w:t>
                  </w:r>
                </w:p>
                <w:p w:rsidR="00BD54E4" w:rsidRPr="00BD54E4" w:rsidRDefault="006279E6" w:rsidP="0073098F">
                  <w:pPr>
                    <w:pStyle w:val="ListParagraph"/>
                    <w:shd w:val="clear" w:color="auto" w:fill="C0C0C0"/>
                    <w:spacing w:before="240" w:after="240" w:line="360" w:lineRule="auto"/>
                    <w:ind w:left="810" w:right="146"/>
                    <w:rPr>
                      <w:b/>
                      <w:color w:val="auto"/>
                      <w:szCs w:val="18"/>
                    </w:rPr>
                  </w:pPr>
                  <w:r w:rsidRPr="00FB52B4">
                    <w:rPr>
                      <w:b/>
                      <w:color w:val="auto"/>
                      <w:szCs w:val="18"/>
                      <w:lang w:val="en-US"/>
                    </w:rPr>
                    <w:t>+</w:t>
                  </w:r>
                  <w:r w:rsidR="00FB52B4" w:rsidRPr="00FB52B4">
                    <w:rPr>
                      <w:b/>
                      <w:color w:val="auto"/>
                      <w:szCs w:val="18"/>
                      <w:lang w:val="en-US"/>
                    </w:rPr>
                    <w:t>9</w:t>
                  </w:r>
                  <w:r w:rsidR="00BD54E4" w:rsidRPr="00FB52B4">
                    <w:rPr>
                      <w:b/>
                      <w:color w:val="auto"/>
                      <w:szCs w:val="18"/>
                      <w:lang w:val="en-US"/>
                    </w:rPr>
                    <w:t>1</w:t>
                  </w:r>
                  <w:r w:rsidR="0042563E" w:rsidRPr="00FB52B4">
                    <w:rPr>
                      <w:b/>
                      <w:color w:val="auto"/>
                      <w:szCs w:val="18"/>
                      <w:lang w:val="en-US"/>
                    </w:rPr>
                    <w:t>-</w:t>
                  </w:r>
                  <w:r w:rsidR="00294DE7" w:rsidRPr="00FB52B4">
                    <w:rPr>
                      <w:b/>
                      <w:color w:val="auto"/>
                      <w:szCs w:val="18"/>
                      <w:lang w:val="en-US"/>
                    </w:rPr>
                    <w:t>7624912761</w:t>
                  </w:r>
                  <w:r w:rsidR="0073098F">
                    <w:rPr>
                      <w:b/>
                      <w:color w:val="auto"/>
                      <w:szCs w:val="18"/>
                      <w:lang w:val="en-US"/>
                    </w:rPr>
                    <w:t xml:space="preserve"> / </w:t>
                  </w:r>
                  <w:r w:rsidR="00A62212">
                    <w:rPr>
                      <w:b/>
                      <w:color w:val="auto"/>
                      <w:szCs w:val="18"/>
                      <w:lang w:val="en-US"/>
                    </w:rPr>
                    <w:t>91-</w:t>
                  </w:r>
                  <w:r w:rsidR="00294DE7">
                    <w:rPr>
                      <w:b/>
                      <w:color w:val="auto"/>
                      <w:szCs w:val="18"/>
                      <w:lang w:val="en-US"/>
                    </w:rPr>
                    <w:t>8123323713</w:t>
                  </w:r>
                  <w:r w:rsidR="0073098F">
                    <w:rPr>
                      <w:b/>
                      <w:color w:val="auto"/>
                      <w:szCs w:val="18"/>
                      <w:lang w:val="en-US"/>
                    </w:rPr>
                    <w:t>(</w:t>
                  </w:r>
                  <w:r w:rsidR="00BD54E4">
                    <w:rPr>
                      <w:b/>
                      <w:color w:val="auto"/>
                      <w:szCs w:val="18"/>
                      <w:lang w:val="en-US"/>
                    </w:rPr>
                    <w:t>INDIA</w:t>
                  </w:r>
                  <w:r w:rsidR="0073098F">
                    <w:rPr>
                      <w:b/>
                      <w:color w:val="auto"/>
                      <w:szCs w:val="18"/>
                      <w:lang w:val="en-US"/>
                    </w:rPr>
                    <w:t>)</w:t>
                  </w:r>
                </w:p>
                <w:p w:rsidR="006A600B" w:rsidRDefault="006A600B" w:rsidP="003628A5">
                  <w:pPr>
                    <w:shd w:val="clear" w:color="auto" w:fill="C0C0C0"/>
                    <w:ind w:left="426" w:right="146" w:hanging="283"/>
                  </w:pPr>
                </w:p>
              </w:txbxContent>
            </v:textbox>
          </v:shape>
        </w:pict>
      </w:r>
      <w:r w:rsidR="00371961" w:rsidRPr="008A67D8">
        <w:rPr>
          <w:rFonts w:eastAsia="+mn-ea" w:cs="+mn-cs"/>
          <w:color w:val="E98300"/>
          <w:kern w:val="24"/>
          <w:sz w:val="28"/>
          <w:szCs w:val="28"/>
          <w:lang w:val="en-US" w:eastAsia="en-US"/>
        </w:rPr>
        <w:t>Prof</w:t>
      </w:r>
      <w:r w:rsidR="00610A39">
        <w:rPr>
          <w:rFonts w:eastAsia="+mn-ea" w:cs="+mn-cs"/>
          <w:color w:val="E98300"/>
          <w:kern w:val="24"/>
          <w:sz w:val="28"/>
          <w:szCs w:val="28"/>
          <w:lang w:val="en-US" w:eastAsia="en-US"/>
        </w:rPr>
        <w:t>essional Experience Summary</w:t>
      </w:r>
    </w:p>
    <w:p w:rsidR="00BB1EFB" w:rsidRDefault="00BB1EFB" w:rsidP="00BB1EFB">
      <w:pPr>
        <w:rPr>
          <w:color w:val="auto"/>
          <w:szCs w:val="18"/>
          <w:lang w:val="en-US"/>
        </w:rPr>
      </w:pPr>
      <w:r>
        <w:rPr>
          <w:color w:val="auto"/>
          <w:szCs w:val="18"/>
          <w:lang w:val="en-US"/>
        </w:rPr>
        <w:t>Total overall 1</w:t>
      </w:r>
      <w:r w:rsidR="003373DE">
        <w:rPr>
          <w:color w:val="auto"/>
          <w:szCs w:val="18"/>
          <w:lang w:val="en-US"/>
        </w:rPr>
        <w:t>1</w:t>
      </w:r>
      <w:r w:rsidR="00EE4B67" w:rsidRPr="002B7E97">
        <w:rPr>
          <w:color w:val="auto"/>
          <w:szCs w:val="18"/>
          <w:lang w:val="en-US"/>
        </w:rPr>
        <w:t>years’ experience</w:t>
      </w:r>
      <w:r w:rsidRPr="002B7E97">
        <w:rPr>
          <w:color w:val="auto"/>
          <w:szCs w:val="18"/>
          <w:lang w:val="en-US"/>
        </w:rPr>
        <w:t xml:space="preserve"> in the Oil &amp; Gas</w:t>
      </w:r>
    </w:p>
    <w:p w:rsidR="00BB1EFB" w:rsidRDefault="00BB1EFB" w:rsidP="00BB1EFB">
      <w:pPr>
        <w:rPr>
          <w:color w:val="auto"/>
          <w:szCs w:val="18"/>
          <w:lang w:val="en-US"/>
        </w:rPr>
      </w:pPr>
      <w:r w:rsidRPr="002B7E97">
        <w:rPr>
          <w:color w:val="auto"/>
          <w:szCs w:val="18"/>
          <w:lang w:val="en-US"/>
        </w:rPr>
        <w:t xml:space="preserve"> Industry involved in </w:t>
      </w:r>
      <w:r>
        <w:rPr>
          <w:color w:val="auto"/>
          <w:szCs w:val="18"/>
          <w:lang w:val="en-US"/>
        </w:rPr>
        <w:t xml:space="preserve">Various </w:t>
      </w:r>
      <w:r w:rsidR="00662D3C">
        <w:rPr>
          <w:color w:val="auto"/>
          <w:szCs w:val="18"/>
          <w:lang w:val="en-US"/>
        </w:rPr>
        <w:t>FPSO,</w:t>
      </w:r>
      <w:r>
        <w:rPr>
          <w:color w:val="auto"/>
          <w:szCs w:val="18"/>
          <w:lang w:val="en-US"/>
        </w:rPr>
        <w:t>Onshore &amp; Offshore</w:t>
      </w:r>
      <w:r w:rsidRPr="002B7E97">
        <w:rPr>
          <w:color w:val="auto"/>
          <w:szCs w:val="18"/>
          <w:lang w:val="en-US"/>
        </w:rPr>
        <w:t xml:space="preserve"> projects. </w:t>
      </w:r>
    </w:p>
    <w:p w:rsidR="00BB1EFB" w:rsidRPr="002B7E97" w:rsidRDefault="00BB1EFB" w:rsidP="00BB1EFB">
      <w:pPr>
        <w:rPr>
          <w:color w:val="auto"/>
          <w:szCs w:val="18"/>
          <w:lang w:val="en-US"/>
        </w:rPr>
      </w:pPr>
    </w:p>
    <w:p w:rsidR="00BB1EFB" w:rsidRPr="00E02F83" w:rsidRDefault="00BB1EFB" w:rsidP="00BB1EFB">
      <w:pPr>
        <w:numPr>
          <w:ilvl w:val="0"/>
          <w:numId w:val="13"/>
        </w:numPr>
        <w:rPr>
          <w:szCs w:val="18"/>
        </w:rPr>
      </w:pPr>
      <w:r w:rsidRPr="00E02F83">
        <w:rPr>
          <w:szCs w:val="18"/>
        </w:rPr>
        <w:t xml:space="preserve">Successfully applied computer packages </w:t>
      </w:r>
      <w:r w:rsidR="00EE4B67" w:rsidRPr="00E02F83">
        <w:rPr>
          <w:szCs w:val="18"/>
        </w:rPr>
        <w:t xml:space="preserve">like </w:t>
      </w:r>
      <w:r w:rsidR="00D60721">
        <w:rPr>
          <w:szCs w:val="18"/>
        </w:rPr>
        <w:t xml:space="preserve">AVEVA </w:t>
      </w:r>
      <w:r w:rsidR="00EE4B67" w:rsidRPr="00E02F83">
        <w:rPr>
          <w:szCs w:val="18"/>
        </w:rPr>
        <w:t>PDMS</w:t>
      </w:r>
      <w:r w:rsidRPr="00E02F83">
        <w:rPr>
          <w:szCs w:val="18"/>
        </w:rPr>
        <w:t>,</w:t>
      </w:r>
      <w:r w:rsidR="00B07B5F">
        <w:rPr>
          <w:szCs w:val="18"/>
        </w:rPr>
        <w:t>PDS,SP3D,</w:t>
      </w:r>
    </w:p>
    <w:p w:rsidR="00BB1EFB" w:rsidRPr="00E02F83" w:rsidRDefault="00BB1EFB" w:rsidP="00BB1EFB">
      <w:pPr>
        <w:ind w:left="360"/>
        <w:rPr>
          <w:szCs w:val="18"/>
        </w:rPr>
      </w:pPr>
      <w:r w:rsidRPr="00E02F83">
        <w:rPr>
          <w:szCs w:val="18"/>
        </w:rPr>
        <w:t>Auto CAD and Micro Station.</w:t>
      </w:r>
    </w:p>
    <w:p w:rsidR="00BB1EFB" w:rsidRDefault="00BB1EFB" w:rsidP="00BB1EFB">
      <w:pPr>
        <w:numPr>
          <w:ilvl w:val="0"/>
          <w:numId w:val="13"/>
        </w:numPr>
        <w:rPr>
          <w:szCs w:val="18"/>
        </w:rPr>
      </w:pPr>
      <w:r w:rsidRPr="00E02F83">
        <w:rPr>
          <w:szCs w:val="18"/>
        </w:rPr>
        <w:t xml:space="preserve">Applied 3D-Modelling for tray, Light Fittings, Electrical </w:t>
      </w:r>
      <w:r w:rsidR="00EE4B67" w:rsidRPr="00E02F83">
        <w:rPr>
          <w:szCs w:val="18"/>
        </w:rPr>
        <w:t>equipment’s</w:t>
      </w:r>
      <w:r w:rsidRPr="00E02F83">
        <w:rPr>
          <w:szCs w:val="18"/>
        </w:rPr>
        <w:t>&amp;</w:t>
      </w:r>
    </w:p>
    <w:p w:rsidR="00BB1EFB" w:rsidRPr="00E02F83" w:rsidRDefault="00BB1EFB" w:rsidP="00BB1EFB">
      <w:pPr>
        <w:ind w:left="360"/>
        <w:rPr>
          <w:szCs w:val="18"/>
        </w:rPr>
      </w:pPr>
      <w:r w:rsidRPr="00E02F83">
        <w:rPr>
          <w:szCs w:val="18"/>
        </w:rPr>
        <w:t xml:space="preserve">Supports using </w:t>
      </w:r>
      <w:r w:rsidR="00D60721">
        <w:rPr>
          <w:szCs w:val="18"/>
        </w:rPr>
        <w:t>AVEVA</w:t>
      </w:r>
      <w:r w:rsidR="00D60721" w:rsidRPr="00E02F83">
        <w:rPr>
          <w:szCs w:val="18"/>
        </w:rPr>
        <w:t xml:space="preserve"> </w:t>
      </w:r>
      <w:r w:rsidRPr="00E02F83">
        <w:rPr>
          <w:szCs w:val="18"/>
        </w:rPr>
        <w:t>PDMS.</w:t>
      </w:r>
    </w:p>
    <w:p w:rsidR="00BB1EFB" w:rsidRDefault="00BB1EFB" w:rsidP="00BB1EFB">
      <w:pPr>
        <w:numPr>
          <w:ilvl w:val="0"/>
          <w:numId w:val="13"/>
        </w:numPr>
        <w:rPr>
          <w:szCs w:val="18"/>
        </w:rPr>
      </w:pPr>
      <w:r w:rsidRPr="00E02F83">
        <w:rPr>
          <w:szCs w:val="18"/>
        </w:rPr>
        <w:t xml:space="preserve">Developed Cable </w:t>
      </w:r>
      <w:r>
        <w:rPr>
          <w:szCs w:val="18"/>
        </w:rPr>
        <w:t>Trench &amp;</w:t>
      </w:r>
      <w:r w:rsidRPr="00E02F83">
        <w:rPr>
          <w:szCs w:val="18"/>
        </w:rPr>
        <w:t>tray, Lig</w:t>
      </w:r>
      <w:r>
        <w:rPr>
          <w:szCs w:val="18"/>
        </w:rPr>
        <w:t>hting, Electrical equipment and</w:t>
      </w:r>
    </w:p>
    <w:p w:rsidR="00BB1EFB" w:rsidRPr="00E02F83" w:rsidRDefault="00BB1EFB" w:rsidP="00BB1EFB">
      <w:pPr>
        <w:ind w:left="360"/>
        <w:rPr>
          <w:szCs w:val="18"/>
        </w:rPr>
      </w:pPr>
      <w:r>
        <w:rPr>
          <w:szCs w:val="18"/>
        </w:rPr>
        <w:t xml:space="preserve">Grounding layouts using </w:t>
      </w:r>
      <w:r w:rsidRPr="00E02F83">
        <w:rPr>
          <w:szCs w:val="18"/>
        </w:rPr>
        <w:t>Auto CAD and Micro Station.</w:t>
      </w:r>
    </w:p>
    <w:p w:rsidR="00BB1EFB" w:rsidRDefault="00BB1EFB" w:rsidP="00BB1EFB">
      <w:pPr>
        <w:numPr>
          <w:ilvl w:val="0"/>
          <w:numId w:val="13"/>
        </w:numPr>
        <w:rPr>
          <w:szCs w:val="18"/>
        </w:rPr>
      </w:pPr>
      <w:r w:rsidRPr="00E02F83">
        <w:rPr>
          <w:szCs w:val="18"/>
        </w:rPr>
        <w:t xml:space="preserve">Prepared Cable Routing layout &amp; Cable Schedule, SLD, </w:t>
      </w:r>
    </w:p>
    <w:p w:rsidR="00BB1EFB" w:rsidRDefault="00BB1EFB" w:rsidP="00BB1EFB">
      <w:pPr>
        <w:ind w:left="360"/>
        <w:rPr>
          <w:szCs w:val="18"/>
        </w:rPr>
      </w:pPr>
      <w:r w:rsidRPr="00E02F83">
        <w:rPr>
          <w:szCs w:val="18"/>
        </w:rPr>
        <w:t>Area Classification (hazardous) drawings, MCT location layout &amp;</w:t>
      </w:r>
    </w:p>
    <w:p w:rsidR="00BB1EFB" w:rsidRPr="00E02F83" w:rsidRDefault="00BB1EFB" w:rsidP="00BB1EFB">
      <w:pPr>
        <w:ind w:left="360"/>
        <w:rPr>
          <w:szCs w:val="18"/>
        </w:rPr>
      </w:pPr>
      <w:r w:rsidRPr="00E02F83">
        <w:rPr>
          <w:szCs w:val="18"/>
        </w:rPr>
        <w:t xml:space="preserve">MCT arrangement drawing. </w:t>
      </w:r>
    </w:p>
    <w:p w:rsidR="00BB1EFB" w:rsidRPr="00E02F83" w:rsidRDefault="00BB1EFB" w:rsidP="00BB1EFB">
      <w:pPr>
        <w:numPr>
          <w:ilvl w:val="0"/>
          <w:numId w:val="13"/>
        </w:numPr>
        <w:rPr>
          <w:szCs w:val="18"/>
        </w:rPr>
      </w:pPr>
      <w:r w:rsidRPr="00E02F83">
        <w:rPr>
          <w:szCs w:val="18"/>
        </w:rPr>
        <w:t>Preparation of Installation Details, Lighting Calculation and Bulk MTO.</w:t>
      </w:r>
    </w:p>
    <w:p w:rsidR="00BB1EFB" w:rsidRPr="00E02F83" w:rsidRDefault="00BB1EFB" w:rsidP="00BB1EFB">
      <w:pPr>
        <w:numPr>
          <w:ilvl w:val="0"/>
          <w:numId w:val="13"/>
        </w:numPr>
        <w:rPr>
          <w:szCs w:val="18"/>
        </w:rPr>
      </w:pPr>
      <w:r w:rsidRPr="00E02F83">
        <w:rPr>
          <w:szCs w:val="18"/>
        </w:rPr>
        <w:t>Reviewing the 3D modelling work &amp; 2D layouts.</w:t>
      </w:r>
    </w:p>
    <w:p w:rsidR="00BB1EFB" w:rsidRDefault="00BB1EFB" w:rsidP="00BB1EFB">
      <w:pPr>
        <w:numPr>
          <w:ilvl w:val="0"/>
          <w:numId w:val="13"/>
        </w:numPr>
        <w:rPr>
          <w:szCs w:val="18"/>
        </w:rPr>
      </w:pPr>
      <w:r w:rsidRPr="00E02F83">
        <w:rPr>
          <w:szCs w:val="18"/>
        </w:rPr>
        <w:t xml:space="preserve">Co-ordinate with other disciplines such as Piping, Civil &amp; Structural, </w:t>
      </w:r>
    </w:p>
    <w:p w:rsidR="00BB1EFB" w:rsidRPr="00E02F83" w:rsidRDefault="00BB1EFB" w:rsidP="00BB1EFB">
      <w:pPr>
        <w:ind w:left="360"/>
        <w:rPr>
          <w:szCs w:val="18"/>
        </w:rPr>
      </w:pPr>
      <w:r w:rsidRPr="00E02F83">
        <w:rPr>
          <w:szCs w:val="18"/>
        </w:rPr>
        <w:t>Instrumentation.</w:t>
      </w:r>
    </w:p>
    <w:p w:rsidR="00BB1EFB" w:rsidRDefault="00BB1EFB" w:rsidP="00BB1EFB">
      <w:pPr>
        <w:numPr>
          <w:ilvl w:val="0"/>
          <w:numId w:val="13"/>
        </w:numPr>
        <w:rPr>
          <w:szCs w:val="18"/>
        </w:rPr>
      </w:pPr>
      <w:r w:rsidRPr="00E02F83">
        <w:rPr>
          <w:szCs w:val="18"/>
        </w:rPr>
        <w:t xml:space="preserve">Preparation of </w:t>
      </w:r>
      <w:r>
        <w:rPr>
          <w:szCs w:val="18"/>
        </w:rPr>
        <w:t xml:space="preserve">cable </w:t>
      </w:r>
      <w:r w:rsidR="00D51900">
        <w:rPr>
          <w:szCs w:val="18"/>
        </w:rPr>
        <w:t>Tray,</w:t>
      </w:r>
      <w:r>
        <w:rPr>
          <w:szCs w:val="18"/>
        </w:rPr>
        <w:t xml:space="preserve"> Equipment like LCS. Junction box  </w:t>
      </w:r>
    </w:p>
    <w:p w:rsidR="00BB1EFB" w:rsidRDefault="00BB1EFB" w:rsidP="00BB1EFB">
      <w:pPr>
        <w:ind w:left="360"/>
        <w:rPr>
          <w:szCs w:val="18"/>
        </w:rPr>
      </w:pPr>
      <w:r>
        <w:rPr>
          <w:szCs w:val="18"/>
        </w:rPr>
        <w:t xml:space="preserve">Modelling using </w:t>
      </w:r>
      <w:r w:rsidR="00D60721">
        <w:rPr>
          <w:szCs w:val="18"/>
        </w:rPr>
        <w:t xml:space="preserve">AVEVA </w:t>
      </w:r>
      <w:r>
        <w:rPr>
          <w:szCs w:val="18"/>
        </w:rPr>
        <w:t>PDMS Software.</w:t>
      </w:r>
    </w:p>
    <w:p w:rsidR="00BB1EFB" w:rsidRDefault="00BB1EFB" w:rsidP="00BB1EFB">
      <w:pPr>
        <w:numPr>
          <w:ilvl w:val="0"/>
          <w:numId w:val="13"/>
        </w:numPr>
        <w:rPr>
          <w:szCs w:val="18"/>
        </w:rPr>
      </w:pPr>
      <w:r w:rsidRPr="00E02F83">
        <w:rPr>
          <w:szCs w:val="18"/>
        </w:rPr>
        <w:t xml:space="preserve">Preparation of </w:t>
      </w:r>
      <w:r>
        <w:rPr>
          <w:szCs w:val="18"/>
        </w:rPr>
        <w:t xml:space="preserve">cable Tray supports using MDS Modelling using </w:t>
      </w:r>
    </w:p>
    <w:p w:rsidR="00BB1EFB" w:rsidRDefault="00BB1EFB" w:rsidP="00BB1EFB">
      <w:pPr>
        <w:ind w:left="360"/>
        <w:rPr>
          <w:szCs w:val="18"/>
        </w:rPr>
      </w:pPr>
      <w:r>
        <w:rPr>
          <w:szCs w:val="18"/>
        </w:rPr>
        <w:t>PDMS Software.</w:t>
      </w:r>
    </w:p>
    <w:p w:rsidR="00BB1EFB" w:rsidRDefault="00BB1EFB" w:rsidP="00BB1EFB">
      <w:pPr>
        <w:numPr>
          <w:ilvl w:val="0"/>
          <w:numId w:val="13"/>
        </w:numPr>
        <w:rPr>
          <w:szCs w:val="18"/>
        </w:rPr>
      </w:pPr>
      <w:r>
        <w:rPr>
          <w:szCs w:val="18"/>
        </w:rPr>
        <w:t xml:space="preserve">Extraction of Cable tray, support, Junction box &amp; equipment using </w:t>
      </w:r>
    </w:p>
    <w:p w:rsidR="00BB1EFB" w:rsidRDefault="00D60721" w:rsidP="00BB1EFB">
      <w:pPr>
        <w:numPr>
          <w:ilvl w:val="0"/>
          <w:numId w:val="13"/>
        </w:numPr>
        <w:rPr>
          <w:szCs w:val="18"/>
        </w:rPr>
      </w:pPr>
      <w:r>
        <w:rPr>
          <w:szCs w:val="18"/>
        </w:rPr>
        <w:t xml:space="preserve">AVEVA </w:t>
      </w:r>
      <w:r w:rsidR="00BB1EFB">
        <w:rPr>
          <w:szCs w:val="18"/>
        </w:rPr>
        <w:t>PDMS Draft (Extraction)</w:t>
      </w:r>
    </w:p>
    <w:p w:rsidR="00C07B4C" w:rsidRDefault="00C07B4C" w:rsidP="00BB1EFB">
      <w:pPr>
        <w:numPr>
          <w:ilvl w:val="0"/>
          <w:numId w:val="13"/>
        </w:numPr>
        <w:rPr>
          <w:szCs w:val="18"/>
        </w:rPr>
      </w:pPr>
      <w:r>
        <w:rPr>
          <w:szCs w:val="18"/>
        </w:rPr>
        <w:t>Preparation of lighting calculation using Chalmite</w:t>
      </w:r>
      <w:r w:rsidR="00C26C8E">
        <w:rPr>
          <w:szCs w:val="18"/>
        </w:rPr>
        <w:t>&amp; AGI 32</w:t>
      </w:r>
      <w:r>
        <w:rPr>
          <w:szCs w:val="18"/>
        </w:rPr>
        <w:t xml:space="preserve"> lighting software.</w:t>
      </w:r>
    </w:p>
    <w:p w:rsidR="00F35F02" w:rsidRDefault="00C07B4C" w:rsidP="00BB1EFB">
      <w:pPr>
        <w:numPr>
          <w:ilvl w:val="0"/>
          <w:numId w:val="13"/>
        </w:numPr>
        <w:rPr>
          <w:szCs w:val="18"/>
        </w:rPr>
      </w:pPr>
      <w:r>
        <w:rPr>
          <w:szCs w:val="18"/>
        </w:rPr>
        <w:t>Preparation of MCT sizing and Schedule, Junction box Schedule &amp;</w:t>
      </w:r>
    </w:p>
    <w:p w:rsidR="00C07B4C" w:rsidRDefault="00C07B4C" w:rsidP="00F35F02">
      <w:pPr>
        <w:ind w:left="360"/>
        <w:rPr>
          <w:szCs w:val="18"/>
        </w:rPr>
      </w:pPr>
      <w:r>
        <w:rPr>
          <w:szCs w:val="18"/>
        </w:rPr>
        <w:t xml:space="preserve"> Li</w:t>
      </w:r>
      <w:r w:rsidR="00F35F02">
        <w:rPr>
          <w:szCs w:val="18"/>
        </w:rPr>
        <w:t>ghting circuit booklet.</w:t>
      </w:r>
    </w:p>
    <w:p w:rsidR="00BB1EFB" w:rsidRPr="002B7E97" w:rsidRDefault="00BB1EFB" w:rsidP="00BB1EFB">
      <w:pPr>
        <w:rPr>
          <w:color w:val="auto"/>
          <w:szCs w:val="18"/>
          <w:lang w:val="en-US"/>
        </w:rPr>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bookmarkStart w:id="0" w:name="_GoBack"/>
      <w:bookmarkEnd w:id="0"/>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B4E92" w:rsidP="008B4E92">
      <w:pPr>
        <w:tabs>
          <w:tab w:val="left" w:pos="1290"/>
        </w:tabs>
        <w:jc w:val="left"/>
        <w:textAlignment w:val="baseline"/>
      </w:pPr>
      <w:r>
        <w:tab/>
      </w: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2A1A17" w:rsidRDefault="002A1A17"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8D5B0F" w:rsidRDefault="008D5B0F" w:rsidP="00481778">
      <w:pPr>
        <w:jc w:val="left"/>
        <w:textAlignment w:val="baseline"/>
      </w:pPr>
    </w:p>
    <w:p w:rsidR="0093681E" w:rsidRDefault="0093681E" w:rsidP="0093681E">
      <w:pPr>
        <w:rPr>
          <w:rFonts w:ascii="Verdana" w:eastAsia="Verdana" w:hAnsi="Verdana" w:cs="Verdana"/>
          <w:b/>
          <w:bCs/>
          <w:sz w:val="20"/>
          <w:u w:val="single"/>
        </w:rPr>
      </w:pPr>
      <w:r>
        <w:rPr>
          <w:rFonts w:ascii="Verdana" w:eastAsia="Verdana" w:hAnsi="Verdana" w:cs="Verdana"/>
          <w:b/>
          <w:bCs/>
          <w:sz w:val="20"/>
          <w:u w:val="single"/>
        </w:rPr>
        <w:lastRenderedPageBreak/>
        <w:t>Sr. Electrical Designer (Dec 2020 to Feb 2021)</w:t>
      </w:r>
      <w:r w:rsidR="00442B33">
        <w:rPr>
          <w:rFonts w:ascii="Verdana" w:eastAsia="Verdana" w:hAnsi="Verdana" w:cs="Verdana"/>
          <w:b/>
          <w:bCs/>
          <w:sz w:val="20"/>
          <w:u w:val="single"/>
        </w:rPr>
        <w:t xml:space="preserve"> Freelance work</w:t>
      </w:r>
    </w:p>
    <w:p w:rsidR="0093681E" w:rsidRDefault="0093681E" w:rsidP="0093681E">
      <w:pPr>
        <w:rPr>
          <w:rFonts w:ascii="Verdana" w:eastAsia="Verdana" w:hAnsi="Verdana" w:cs="Verdana"/>
          <w:b/>
          <w:bCs/>
          <w:sz w:val="20"/>
          <w:u w:val="single"/>
        </w:rPr>
      </w:pPr>
      <w:r w:rsidRPr="00852EA2">
        <w:rPr>
          <w:rFonts w:ascii="Verdana" w:eastAsia="Verdana" w:hAnsi="Verdana" w:cs="Verdana"/>
          <w:b/>
          <w:bCs/>
          <w:sz w:val="20"/>
          <w:u w:val="single"/>
        </w:rPr>
        <w:t>Results Engineering, A division of Results Marine Pvt Ltd. Chennai</w:t>
      </w:r>
      <w:r>
        <w:rPr>
          <w:rFonts w:cs="Arial"/>
          <w:color w:val="26282A"/>
          <w:sz w:val="20"/>
          <w:shd w:val="clear" w:color="auto" w:fill="FFFFFF"/>
        </w:rPr>
        <w:t> </w:t>
      </w:r>
    </w:p>
    <w:p w:rsidR="0093681E" w:rsidRPr="006F5696" w:rsidRDefault="0093681E" w:rsidP="0093681E">
      <w:pPr>
        <w:rPr>
          <w:rFonts w:ascii="Verdana" w:eastAsia="Verdana" w:hAnsi="Verdana" w:cs="Verdana"/>
          <w:b/>
          <w:bCs/>
          <w:sz w:val="20"/>
        </w:rPr>
      </w:pPr>
    </w:p>
    <w:p w:rsidR="0093681E" w:rsidRDefault="0093681E" w:rsidP="0093681E">
      <w:pPr>
        <w:rPr>
          <w:rFonts w:ascii="Verdana" w:eastAsia="Verdana" w:hAnsi="Verdana" w:cs="Verdana"/>
          <w:b/>
          <w:bCs/>
          <w:sz w:val="20"/>
        </w:rPr>
      </w:pPr>
      <w:r w:rsidRPr="001D1C0F">
        <w:rPr>
          <w:rFonts w:ascii="Verdana" w:eastAsia="Verdana" w:hAnsi="Verdana" w:cs="Verdana"/>
          <w:b/>
          <w:bCs/>
          <w:sz w:val="20"/>
        </w:rPr>
        <w:t>Client</w:t>
      </w:r>
      <w:r w:rsidRPr="001D1C0F">
        <w:rPr>
          <w:rFonts w:ascii="Verdana" w:eastAsia="Verdana" w:hAnsi="Verdana" w:cs="Verdana"/>
          <w:b/>
          <w:bCs/>
          <w:sz w:val="20"/>
        </w:rPr>
        <w:tab/>
      </w:r>
      <w:r w:rsidRPr="001D1C0F">
        <w:rPr>
          <w:rFonts w:ascii="Verdana" w:eastAsia="Verdana" w:hAnsi="Verdana" w:cs="Verdana"/>
          <w:b/>
          <w:bCs/>
          <w:sz w:val="20"/>
        </w:rPr>
        <w:tab/>
      </w:r>
      <w:r w:rsidRPr="001D1C0F">
        <w:rPr>
          <w:rFonts w:ascii="Verdana" w:eastAsia="Verdana" w:hAnsi="Verdana" w:cs="Verdana"/>
          <w:b/>
          <w:bCs/>
          <w:sz w:val="20"/>
        </w:rPr>
        <w:tab/>
      </w:r>
      <w:r w:rsidRPr="006F5696">
        <w:rPr>
          <w:rFonts w:ascii="Verdana" w:eastAsia="Verdana" w:hAnsi="Verdana" w:cs="Verdana"/>
          <w:b/>
          <w:bCs/>
          <w:sz w:val="20"/>
        </w:rPr>
        <w:t>TOYO ENGINEERING INDIA PRIVATE LIMITED</w:t>
      </w:r>
    </w:p>
    <w:p w:rsidR="0093681E" w:rsidRPr="006F5696" w:rsidRDefault="0093681E" w:rsidP="0093681E">
      <w:pPr>
        <w:ind w:left="2124" w:hanging="2124"/>
        <w:rPr>
          <w:rFonts w:ascii="Verdana" w:eastAsia="Verdana" w:hAnsi="Verdana" w:cs="Verdana"/>
          <w:b/>
          <w:bCs/>
          <w:sz w:val="20"/>
        </w:rPr>
      </w:pPr>
      <w:r w:rsidRPr="00982CD7">
        <w:rPr>
          <w:rFonts w:ascii="Verdana" w:eastAsia="Verdana" w:hAnsi="Verdana" w:cs="Verdana"/>
          <w:szCs w:val="18"/>
          <w:lang w:val="en-US"/>
        </w:rPr>
        <w:t xml:space="preserve">Project Title </w:t>
      </w:r>
      <w:r w:rsidRPr="00982CD7">
        <w:rPr>
          <w:rFonts w:ascii="Verdana" w:eastAsia="Verdana" w:hAnsi="Verdana" w:cs="Verdana"/>
          <w:szCs w:val="18"/>
          <w:lang w:val="en-US"/>
        </w:rPr>
        <w:tab/>
      </w:r>
      <w:r w:rsidRPr="006F5696">
        <w:rPr>
          <w:rFonts w:ascii="Verdana" w:eastAsia="Verdana" w:hAnsi="Verdana" w:cs="Verdana"/>
          <w:b/>
          <w:bCs/>
          <w:sz w:val="20"/>
        </w:rPr>
        <w:t>BR-9 EXPANSION PROJECT</w:t>
      </w:r>
    </w:p>
    <w:p w:rsidR="0093681E" w:rsidRPr="006F5696" w:rsidRDefault="0093681E" w:rsidP="0093681E">
      <w:pPr>
        <w:ind w:left="2124" w:hanging="2124"/>
        <w:rPr>
          <w:rFonts w:ascii="Verdana" w:eastAsia="Verdana" w:hAnsi="Verdana" w:cs="Verdana"/>
          <w:b/>
          <w:bCs/>
          <w:sz w:val="20"/>
        </w:rPr>
      </w:pPr>
      <w:r w:rsidRPr="006F5696">
        <w:rPr>
          <w:rFonts w:ascii="Verdana" w:eastAsia="Verdana" w:hAnsi="Verdana" w:cs="Verdana"/>
          <w:b/>
          <w:bCs/>
          <w:sz w:val="20"/>
        </w:rPr>
        <w:tab/>
        <w:t xml:space="preserve">FLARE SYSTEM- IOCL BARAUNI </w:t>
      </w:r>
    </w:p>
    <w:p w:rsidR="0093681E" w:rsidRDefault="0093681E" w:rsidP="0093681E">
      <w:pPr>
        <w:autoSpaceDE w:val="0"/>
        <w:autoSpaceDN w:val="0"/>
        <w:adjustRightInd w:val="0"/>
        <w:jc w:val="left"/>
        <w:rPr>
          <w:rFonts w:cs="Arial"/>
          <w:color w:val="auto"/>
          <w:sz w:val="22"/>
          <w:szCs w:val="22"/>
          <w:lang w:val="en-IN" w:eastAsia="en-US"/>
        </w:rPr>
      </w:pPr>
      <w:r>
        <w:rPr>
          <w:rFonts w:cs="Arial"/>
          <w:b/>
          <w:bCs/>
          <w:sz w:val="22"/>
          <w:szCs w:val="22"/>
          <w:lang w:val="en-US"/>
        </w:rPr>
        <w:tab/>
      </w:r>
      <w:r>
        <w:rPr>
          <w:rFonts w:cs="Arial"/>
          <w:b/>
          <w:bCs/>
          <w:sz w:val="22"/>
          <w:szCs w:val="22"/>
          <w:lang w:val="en-US"/>
        </w:rPr>
        <w:tab/>
      </w:r>
      <w:r>
        <w:rPr>
          <w:rFonts w:cs="Arial"/>
          <w:b/>
          <w:bCs/>
          <w:sz w:val="22"/>
          <w:szCs w:val="22"/>
          <w:lang w:val="en-US"/>
        </w:rPr>
        <w:tab/>
      </w:r>
      <w:r w:rsidRPr="00371937">
        <w:rPr>
          <w:rFonts w:cs="Arial"/>
          <w:color w:val="auto"/>
          <w:sz w:val="22"/>
          <w:szCs w:val="22"/>
          <w:lang w:val="en-IN" w:eastAsia="en-US"/>
        </w:rPr>
        <w:t xml:space="preserve">Pre bidding works of </w:t>
      </w:r>
      <w:r>
        <w:rPr>
          <w:rFonts w:cs="Arial"/>
          <w:color w:val="auto"/>
          <w:sz w:val="22"/>
          <w:szCs w:val="22"/>
          <w:lang w:val="en-IN" w:eastAsia="en-US"/>
        </w:rPr>
        <w:t>Indian Oil Corporation Ltd. (IOCL) refinery at Barauni in the</w:t>
      </w:r>
    </w:p>
    <w:p w:rsidR="0093681E" w:rsidRPr="001D1C0F" w:rsidRDefault="0093681E" w:rsidP="0093681E">
      <w:pPr>
        <w:ind w:left="2124"/>
        <w:rPr>
          <w:rFonts w:cs="Arial"/>
          <w:b/>
          <w:bCs/>
          <w:sz w:val="22"/>
          <w:szCs w:val="22"/>
          <w:lang w:val="en-US"/>
        </w:rPr>
      </w:pPr>
      <w:r>
        <w:rPr>
          <w:rFonts w:cs="Arial"/>
          <w:color w:val="auto"/>
          <w:sz w:val="22"/>
          <w:szCs w:val="22"/>
          <w:lang w:val="en-IN" w:eastAsia="en-US"/>
        </w:rPr>
        <w:t>state of Bihar, India.</w:t>
      </w:r>
      <w:r>
        <w:rPr>
          <w:rFonts w:ascii="Verdana" w:eastAsia="Verdana" w:hAnsi="Verdana" w:cs="Verdana"/>
          <w:szCs w:val="18"/>
          <w:lang w:val="en-US"/>
        </w:rPr>
        <w:t xml:space="preserve"> For adding Falre package for that cable, lighting &amp; safety equipments.</w:t>
      </w:r>
    </w:p>
    <w:p w:rsidR="0093681E" w:rsidRDefault="0093681E" w:rsidP="0093681E">
      <w:pPr>
        <w:ind w:left="2124" w:hanging="2124"/>
        <w:rPr>
          <w:rFonts w:ascii="Verdana" w:eastAsia="Verdana" w:hAnsi="Verdana" w:cs="Verdana"/>
          <w:szCs w:val="18"/>
          <w:lang w:val="en-US"/>
        </w:rPr>
      </w:pPr>
      <w:r>
        <w:rPr>
          <w:rFonts w:ascii="Verdana" w:eastAsia="Verdana" w:hAnsi="Verdana" w:cs="Verdana"/>
          <w:szCs w:val="18"/>
          <w:lang w:val="en-US"/>
        </w:rPr>
        <w:t>Responsibilities</w:t>
      </w:r>
      <w:r>
        <w:rPr>
          <w:rFonts w:ascii="Verdana" w:eastAsia="Verdana" w:hAnsi="Verdana" w:cs="Verdana"/>
          <w:szCs w:val="18"/>
          <w:lang w:val="en-US"/>
        </w:rPr>
        <w:tab/>
      </w:r>
      <w:r>
        <w:rPr>
          <w:rFonts w:ascii="Verdana" w:eastAsia="Verdana" w:hAnsi="Verdana" w:cs="Verdana"/>
        </w:rPr>
        <w:t xml:space="preserve">Proposal Activities like </w:t>
      </w:r>
      <w:r>
        <w:rPr>
          <w:rFonts w:ascii="Helv" w:hAnsi="Helv" w:cs="Helv"/>
          <w:sz w:val="20"/>
          <w:lang w:val="en-US" w:eastAsia="en-US"/>
        </w:rPr>
        <w:t xml:space="preserve">Checking of FEED documents, studying of FEED cable routing, Earthing, Lighting layout, Lighting calculations. Selection of earthing cable sizes in relation with electrical equipment Produced Final MTO (Bill of Quantities) &amp; Price schedule (sub-contractor quantities), Studied Grounding, Lighting philosophies and either suitability to project, Interdisciplinary Coordination, Clarifications with Estimation Engineers &amp; Participation in internal team reviews </w:t>
      </w:r>
      <w:r w:rsidRPr="00982CD7">
        <w:rPr>
          <w:rFonts w:ascii="Verdana" w:eastAsia="Verdana" w:hAnsi="Verdana" w:cs="Verdana"/>
          <w:szCs w:val="18"/>
          <w:lang w:val="en-US"/>
        </w:rPr>
        <w:t xml:space="preserve">Preparation of </w:t>
      </w:r>
      <w:r>
        <w:rPr>
          <w:rFonts w:ascii="Verdana" w:eastAsia="Verdana" w:hAnsi="Verdana" w:cs="Verdana"/>
          <w:szCs w:val="18"/>
          <w:lang w:val="en-US"/>
        </w:rPr>
        <w:t>of Bulk MTO, helping to make estimation</w:t>
      </w:r>
    </w:p>
    <w:p w:rsidR="0093681E" w:rsidRDefault="0093681E" w:rsidP="0093681E">
      <w:pPr>
        <w:ind w:left="2124" w:hanging="2124"/>
        <w:rPr>
          <w:rFonts w:ascii="Verdana" w:eastAsia="Verdana" w:hAnsi="Verdana" w:cs="Verdana"/>
          <w:szCs w:val="18"/>
          <w:lang w:val="en-US"/>
        </w:rPr>
      </w:pPr>
    </w:p>
    <w:p w:rsidR="0093681E" w:rsidRPr="007656D1" w:rsidRDefault="0093681E" w:rsidP="0093681E">
      <w:pPr>
        <w:pStyle w:val="Default"/>
        <w:rPr>
          <w:rFonts w:ascii="Arial" w:hAnsi="Arial" w:cs="Arial"/>
          <w:lang w:val="en-IN"/>
        </w:rPr>
      </w:pPr>
      <w:r w:rsidRPr="001D1C0F">
        <w:rPr>
          <w:rFonts w:ascii="Verdana" w:eastAsia="Verdana" w:hAnsi="Verdana" w:cs="Verdana"/>
          <w:b/>
          <w:bCs/>
          <w:sz w:val="20"/>
        </w:rPr>
        <w:t>Client</w:t>
      </w:r>
      <w:r w:rsidRPr="001D1C0F">
        <w:rPr>
          <w:rFonts w:ascii="Verdana" w:eastAsia="Verdana" w:hAnsi="Verdana" w:cs="Verdana"/>
          <w:b/>
          <w:bCs/>
          <w:sz w:val="20"/>
        </w:rPr>
        <w:tab/>
      </w:r>
      <w:r w:rsidRPr="001D1C0F">
        <w:rPr>
          <w:rFonts w:ascii="Verdana" w:eastAsia="Verdana" w:hAnsi="Verdana" w:cs="Verdana"/>
          <w:b/>
          <w:bCs/>
          <w:sz w:val="20"/>
        </w:rPr>
        <w:tab/>
      </w:r>
      <w:r w:rsidRPr="001D1C0F">
        <w:rPr>
          <w:rFonts w:ascii="Verdana" w:eastAsia="Verdana" w:hAnsi="Verdana" w:cs="Verdana"/>
          <w:b/>
          <w:bCs/>
          <w:sz w:val="20"/>
        </w:rPr>
        <w:tab/>
      </w:r>
      <w:r w:rsidRPr="007656D1">
        <w:rPr>
          <w:rFonts w:ascii="Verdana" w:eastAsia="Verdana" w:hAnsi="Verdana" w:cs="Verdana"/>
          <w:b/>
          <w:bCs/>
          <w:sz w:val="20"/>
          <w:szCs w:val="20"/>
          <w:lang w:val="en-GB" w:eastAsia="fr-FR"/>
        </w:rPr>
        <w:t>SAUDI ARABIAN OIL COMPANY</w:t>
      </w:r>
    </w:p>
    <w:p w:rsidR="0093681E" w:rsidRDefault="0093681E" w:rsidP="0093681E">
      <w:pPr>
        <w:ind w:left="2124"/>
        <w:rPr>
          <w:rFonts w:ascii="Verdana" w:eastAsia="Verdana" w:hAnsi="Verdana" w:cs="Verdana"/>
          <w:b/>
          <w:bCs/>
          <w:sz w:val="20"/>
          <w:szCs w:val="24"/>
          <w:lang w:val="en-US" w:eastAsia="en-US"/>
        </w:rPr>
      </w:pPr>
    </w:p>
    <w:p w:rsidR="0093681E" w:rsidRDefault="0093681E" w:rsidP="0093681E">
      <w:pPr>
        <w:rPr>
          <w:rFonts w:cs="Arial"/>
          <w:b/>
          <w:bCs/>
          <w:sz w:val="22"/>
          <w:szCs w:val="22"/>
          <w:lang w:val="en-US"/>
        </w:rPr>
      </w:pPr>
      <w:r w:rsidRPr="001D1C0F">
        <w:rPr>
          <w:rFonts w:ascii="Verdana" w:eastAsia="Verdana" w:hAnsi="Verdana" w:cs="Verdana"/>
          <w:szCs w:val="18"/>
          <w:lang w:val="en-US"/>
        </w:rPr>
        <w:t xml:space="preserve">Project Title </w:t>
      </w:r>
      <w:r w:rsidRPr="001D1C0F">
        <w:rPr>
          <w:rFonts w:cs="Arial"/>
          <w:b/>
          <w:bCs/>
          <w:sz w:val="22"/>
          <w:szCs w:val="22"/>
          <w:lang w:val="en-US"/>
        </w:rPr>
        <w:tab/>
      </w:r>
      <w:r>
        <w:rPr>
          <w:rFonts w:cs="Arial"/>
          <w:b/>
          <w:bCs/>
          <w:sz w:val="22"/>
          <w:szCs w:val="22"/>
          <w:lang w:val="en-US"/>
        </w:rPr>
        <w:tab/>
      </w:r>
      <w:r w:rsidRPr="007656D1">
        <w:rPr>
          <w:rFonts w:ascii="Verdana" w:eastAsia="Verdana" w:hAnsi="Verdana" w:cs="Verdana"/>
          <w:b/>
          <w:bCs/>
          <w:sz w:val="20"/>
          <w:szCs w:val="24"/>
          <w:lang w:val="en-US" w:eastAsia="en-US"/>
        </w:rPr>
        <w:t>ENHANCE LPG PIPING NETWORK - JU'AYMAH NGL FRACTIONATION</w:t>
      </w:r>
      <w:r w:rsidRPr="00371937">
        <w:rPr>
          <w:rFonts w:cs="Arial"/>
          <w:b/>
          <w:bCs/>
          <w:sz w:val="22"/>
          <w:szCs w:val="22"/>
          <w:lang w:val="en-US"/>
        </w:rPr>
        <w:t xml:space="preserve"> </w:t>
      </w:r>
    </w:p>
    <w:p w:rsidR="0093681E" w:rsidRDefault="0093681E" w:rsidP="0093681E">
      <w:pPr>
        <w:autoSpaceDE w:val="0"/>
        <w:autoSpaceDN w:val="0"/>
        <w:adjustRightInd w:val="0"/>
        <w:jc w:val="left"/>
        <w:rPr>
          <w:sz w:val="20"/>
        </w:rPr>
      </w:pPr>
      <w:r>
        <w:rPr>
          <w:rFonts w:cs="Arial"/>
          <w:b/>
          <w:bCs/>
          <w:sz w:val="22"/>
          <w:szCs w:val="22"/>
          <w:lang w:val="en-US"/>
        </w:rPr>
        <w:tab/>
      </w:r>
      <w:r>
        <w:rPr>
          <w:rFonts w:cs="Arial"/>
          <w:b/>
          <w:bCs/>
          <w:sz w:val="22"/>
          <w:szCs w:val="22"/>
          <w:lang w:val="en-US"/>
        </w:rPr>
        <w:tab/>
      </w:r>
      <w:r>
        <w:rPr>
          <w:rFonts w:cs="Arial"/>
          <w:b/>
          <w:bCs/>
          <w:sz w:val="22"/>
          <w:szCs w:val="22"/>
          <w:lang w:val="en-US"/>
        </w:rPr>
        <w:tab/>
      </w:r>
      <w:r w:rsidRPr="00371937">
        <w:rPr>
          <w:rFonts w:cs="Arial"/>
          <w:color w:val="auto"/>
          <w:sz w:val="22"/>
          <w:szCs w:val="22"/>
          <w:lang w:val="en-IN" w:eastAsia="en-US"/>
        </w:rPr>
        <w:t xml:space="preserve">Pre </w:t>
      </w:r>
      <w:r>
        <w:rPr>
          <w:rFonts w:cs="Arial"/>
          <w:color w:val="auto"/>
          <w:sz w:val="22"/>
          <w:szCs w:val="22"/>
          <w:lang w:val="en-IN" w:eastAsia="en-US"/>
        </w:rPr>
        <w:t xml:space="preserve">bidding work </w:t>
      </w:r>
      <w:r>
        <w:rPr>
          <w:sz w:val="20"/>
        </w:rPr>
        <w:t>for BI-10-0914 Enhance LPG Piping Network at Ju'aymah NGL</w:t>
      </w:r>
    </w:p>
    <w:p w:rsidR="0093681E" w:rsidRPr="00612779" w:rsidRDefault="0093681E" w:rsidP="0093681E">
      <w:pPr>
        <w:autoSpaceDE w:val="0"/>
        <w:autoSpaceDN w:val="0"/>
        <w:adjustRightInd w:val="0"/>
        <w:ind w:left="2121"/>
        <w:jc w:val="left"/>
      </w:pPr>
      <w:r w:rsidRPr="00612779">
        <w:t xml:space="preserve">Fractionation </w:t>
      </w:r>
      <w:r>
        <w:t xml:space="preserve"> </w:t>
      </w:r>
      <w:r w:rsidRPr="00612779">
        <w:t xml:space="preserve">Plant. </w:t>
      </w:r>
      <w:r>
        <w:t xml:space="preserve"> S</w:t>
      </w:r>
      <w:r w:rsidRPr="00612779">
        <w:t xml:space="preserve">cope of work in Substation 41 MCC replacement, new </w:t>
      </w:r>
      <w:r>
        <w:t xml:space="preserve"> </w:t>
      </w:r>
      <w:r w:rsidRPr="00612779">
        <w:t xml:space="preserve">Process Interface Building, process areas &amp; demolition in </w:t>
      </w:r>
      <w:r>
        <w:t>CCR rack room.</w:t>
      </w:r>
    </w:p>
    <w:p w:rsidR="0093681E" w:rsidRDefault="0093681E" w:rsidP="0093681E">
      <w:pPr>
        <w:ind w:left="2124" w:hanging="2124"/>
        <w:rPr>
          <w:rFonts w:ascii="Verdana" w:eastAsia="Verdana" w:hAnsi="Verdana" w:cs="Verdana"/>
          <w:szCs w:val="18"/>
          <w:lang w:val="en-US"/>
        </w:rPr>
      </w:pPr>
      <w:r>
        <w:rPr>
          <w:rFonts w:ascii="Verdana" w:eastAsia="Verdana" w:hAnsi="Verdana" w:cs="Verdana"/>
          <w:szCs w:val="18"/>
          <w:lang w:val="en-US"/>
        </w:rPr>
        <w:t>Responsibilities</w:t>
      </w:r>
      <w:r>
        <w:rPr>
          <w:rFonts w:ascii="Verdana" w:eastAsia="Verdana" w:hAnsi="Verdana" w:cs="Verdana"/>
          <w:szCs w:val="18"/>
          <w:lang w:val="en-US"/>
        </w:rPr>
        <w:tab/>
      </w:r>
      <w:r>
        <w:rPr>
          <w:rFonts w:ascii="Verdana" w:eastAsia="Verdana" w:hAnsi="Verdana" w:cs="Verdana"/>
        </w:rPr>
        <w:t xml:space="preserve">Proposal Activities like </w:t>
      </w:r>
      <w:r>
        <w:rPr>
          <w:rFonts w:ascii="Helv" w:hAnsi="Helv" w:cs="Helv"/>
          <w:sz w:val="20"/>
          <w:lang w:val="en-US" w:eastAsia="en-US"/>
        </w:rPr>
        <w:t xml:space="preserve">Checking of FEED documents, studying of FEED cable routing, Earthing, Lighting layout, Lighting calculations. Selection of earthing cable sizes in relation with electrical equipment Produced Final MTO (Bill of Quantities) &amp; Price schedule (sub-contractor quantities), Studied Grounding, Lighting philosophies and either suitability to project, Interdisciplinary Coordination, Clarifications with Estimation Engineers &amp; Participation in internal team reviews </w:t>
      </w:r>
      <w:r w:rsidRPr="00982CD7">
        <w:rPr>
          <w:rFonts w:ascii="Verdana" w:eastAsia="Verdana" w:hAnsi="Verdana" w:cs="Verdana"/>
          <w:szCs w:val="18"/>
          <w:lang w:val="en-US"/>
        </w:rPr>
        <w:t xml:space="preserve">Preparation of </w:t>
      </w:r>
      <w:r>
        <w:rPr>
          <w:rFonts w:ascii="Verdana" w:eastAsia="Verdana" w:hAnsi="Verdana" w:cs="Verdana"/>
          <w:szCs w:val="18"/>
          <w:lang w:val="en-US"/>
        </w:rPr>
        <w:t>of Bulk MTO, helping to make estimation</w:t>
      </w:r>
    </w:p>
    <w:p w:rsidR="0093681E" w:rsidRDefault="0093681E" w:rsidP="00BB1EFB">
      <w:pPr>
        <w:rPr>
          <w:rFonts w:ascii="Verdana" w:eastAsia="Verdana" w:hAnsi="Verdana" w:cs="Verdana"/>
          <w:b/>
          <w:bCs/>
          <w:sz w:val="20"/>
          <w:u w:val="single"/>
        </w:rPr>
      </w:pPr>
    </w:p>
    <w:p w:rsidR="001D1C0F" w:rsidRDefault="001D1C0F" w:rsidP="00BB1EFB">
      <w:pPr>
        <w:rPr>
          <w:rFonts w:ascii="Verdana" w:eastAsia="Verdana" w:hAnsi="Verdana" w:cs="Verdana"/>
          <w:b/>
          <w:bCs/>
          <w:sz w:val="20"/>
          <w:u w:val="single"/>
        </w:rPr>
      </w:pPr>
      <w:r>
        <w:rPr>
          <w:rFonts w:ascii="Verdana" w:eastAsia="Verdana" w:hAnsi="Verdana" w:cs="Verdana"/>
          <w:b/>
          <w:bCs/>
          <w:sz w:val="20"/>
          <w:u w:val="single"/>
        </w:rPr>
        <w:t xml:space="preserve">Sr. Electrical Designer (March 2018 to </w:t>
      </w:r>
      <w:r w:rsidR="00974709">
        <w:rPr>
          <w:rFonts w:ascii="Verdana" w:eastAsia="Verdana" w:hAnsi="Verdana" w:cs="Verdana"/>
          <w:b/>
          <w:bCs/>
          <w:sz w:val="20"/>
          <w:u w:val="single"/>
        </w:rPr>
        <w:t>Jun 2020</w:t>
      </w:r>
      <w:r>
        <w:rPr>
          <w:rFonts w:ascii="Verdana" w:eastAsia="Verdana" w:hAnsi="Verdana" w:cs="Verdana"/>
          <w:b/>
          <w:bCs/>
          <w:sz w:val="20"/>
          <w:u w:val="single"/>
        </w:rPr>
        <w:t>)</w:t>
      </w:r>
    </w:p>
    <w:p w:rsidR="001D1C0F" w:rsidRDefault="001D1C0F" w:rsidP="00BB1EFB">
      <w:pPr>
        <w:rPr>
          <w:rFonts w:ascii="Verdana" w:eastAsia="Verdana" w:hAnsi="Verdana" w:cs="Verdana"/>
          <w:b/>
          <w:bCs/>
          <w:sz w:val="20"/>
          <w:u w:val="single"/>
        </w:rPr>
      </w:pPr>
      <w:r>
        <w:rPr>
          <w:rFonts w:ascii="Verdana" w:eastAsia="Verdana" w:hAnsi="Verdana" w:cs="Verdana"/>
          <w:b/>
          <w:bCs/>
          <w:sz w:val="20"/>
          <w:u w:val="single"/>
        </w:rPr>
        <w:t>Petrofac Sharjah (UAE)</w:t>
      </w:r>
    </w:p>
    <w:p w:rsidR="001D1C0F" w:rsidRDefault="001D1C0F" w:rsidP="00BB1EFB">
      <w:pPr>
        <w:rPr>
          <w:rFonts w:ascii="Verdana" w:eastAsia="Verdana" w:hAnsi="Verdana" w:cs="Verdana"/>
          <w:b/>
          <w:bCs/>
          <w:sz w:val="20"/>
          <w:u w:val="single"/>
        </w:rPr>
      </w:pPr>
    </w:p>
    <w:p w:rsidR="001D1C0F" w:rsidRDefault="001D1C0F" w:rsidP="00BB1EFB">
      <w:pPr>
        <w:rPr>
          <w:rFonts w:ascii="Verdana" w:eastAsia="Verdana" w:hAnsi="Verdana" w:cs="Verdana"/>
          <w:b/>
          <w:bCs/>
          <w:sz w:val="20"/>
        </w:rPr>
      </w:pPr>
      <w:r w:rsidRPr="001D1C0F">
        <w:rPr>
          <w:rFonts w:ascii="Verdana" w:eastAsia="Verdana" w:hAnsi="Verdana" w:cs="Verdana"/>
          <w:b/>
          <w:bCs/>
          <w:sz w:val="20"/>
        </w:rPr>
        <w:t>Client</w:t>
      </w:r>
      <w:r w:rsidRPr="001D1C0F">
        <w:rPr>
          <w:rFonts w:ascii="Verdana" w:eastAsia="Verdana" w:hAnsi="Verdana" w:cs="Verdana"/>
          <w:b/>
          <w:bCs/>
          <w:sz w:val="20"/>
        </w:rPr>
        <w:tab/>
      </w:r>
      <w:r w:rsidRPr="001D1C0F">
        <w:rPr>
          <w:rFonts w:ascii="Verdana" w:eastAsia="Verdana" w:hAnsi="Verdana" w:cs="Verdana"/>
          <w:b/>
          <w:bCs/>
          <w:sz w:val="20"/>
        </w:rPr>
        <w:tab/>
      </w:r>
      <w:r w:rsidRPr="001D1C0F">
        <w:rPr>
          <w:rFonts w:ascii="Verdana" w:eastAsia="Verdana" w:hAnsi="Verdana" w:cs="Verdana"/>
          <w:b/>
          <w:bCs/>
          <w:sz w:val="20"/>
        </w:rPr>
        <w:tab/>
        <w:t>Rumaila oilfield in Southern Iraq</w:t>
      </w:r>
    </w:p>
    <w:p w:rsidR="001D1C0F" w:rsidRPr="001D1C0F" w:rsidRDefault="001D1C0F" w:rsidP="001D1C0F">
      <w:pPr>
        <w:ind w:left="2124" w:hanging="2124"/>
        <w:rPr>
          <w:rFonts w:cs="Arial"/>
          <w:b/>
          <w:bCs/>
          <w:sz w:val="22"/>
          <w:szCs w:val="22"/>
          <w:lang w:val="en-US"/>
        </w:rPr>
      </w:pPr>
      <w:r w:rsidRPr="00982CD7">
        <w:rPr>
          <w:rFonts w:ascii="Verdana" w:eastAsia="Verdana" w:hAnsi="Verdana" w:cs="Verdana"/>
          <w:szCs w:val="18"/>
          <w:lang w:val="en-US"/>
        </w:rPr>
        <w:t xml:space="preserve">Project Title </w:t>
      </w:r>
      <w:r w:rsidRPr="00982CD7">
        <w:rPr>
          <w:rFonts w:ascii="Verdana" w:eastAsia="Verdana" w:hAnsi="Verdana" w:cs="Verdana"/>
          <w:szCs w:val="18"/>
          <w:lang w:val="en-US"/>
        </w:rPr>
        <w:tab/>
      </w:r>
      <w:r w:rsidRPr="001D1C0F">
        <w:rPr>
          <w:rFonts w:cs="Arial"/>
          <w:b/>
          <w:bCs/>
          <w:sz w:val="22"/>
          <w:szCs w:val="22"/>
          <w:lang w:val="en-US"/>
        </w:rPr>
        <w:t xml:space="preserve">Rumaila Operating </w:t>
      </w:r>
      <w:r w:rsidR="00871B3F" w:rsidRPr="001D1C0F">
        <w:rPr>
          <w:rFonts w:cs="Arial"/>
          <w:b/>
          <w:bCs/>
          <w:sz w:val="22"/>
          <w:szCs w:val="22"/>
          <w:lang w:val="en-US"/>
        </w:rPr>
        <w:t>Organization</w:t>
      </w:r>
      <w:r w:rsidRPr="001D1C0F">
        <w:rPr>
          <w:rFonts w:cs="Arial"/>
          <w:b/>
          <w:bCs/>
          <w:sz w:val="22"/>
          <w:szCs w:val="22"/>
          <w:lang w:val="en-US"/>
        </w:rPr>
        <w:t xml:space="preserve"> (ROO)</w:t>
      </w:r>
    </w:p>
    <w:p w:rsidR="006F3360" w:rsidRDefault="001D1C0F" w:rsidP="001D1C0F">
      <w:pPr>
        <w:ind w:left="2124" w:hanging="2124"/>
        <w:rPr>
          <w:rFonts w:cs="Arial"/>
          <w:b/>
          <w:bCs/>
          <w:sz w:val="22"/>
          <w:szCs w:val="22"/>
          <w:lang w:val="en-US"/>
        </w:rPr>
      </w:pPr>
      <w:r w:rsidRPr="001D1C0F">
        <w:rPr>
          <w:rFonts w:ascii="Verdana" w:eastAsia="Verdana" w:hAnsi="Verdana" w:cs="Verdana"/>
          <w:szCs w:val="18"/>
          <w:lang w:val="en-US"/>
        </w:rPr>
        <w:t xml:space="preserve">Project Title </w:t>
      </w:r>
      <w:r w:rsidRPr="001D1C0F">
        <w:rPr>
          <w:rFonts w:cs="Arial"/>
          <w:b/>
          <w:bCs/>
          <w:sz w:val="22"/>
          <w:szCs w:val="22"/>
          <w:lang w:val="en-US"/>
        </w:rPr>
        <w:tab/>
        <w:t>Dehydrator and Desalter (D&amp;D) Project</w:t>
      </w:r>
      <w:r w:rsidR="006F3360">
        <w:rPr>
          <w:rFonts w:cs="Arial"/>
          <w:b/>
          <w:bCs/>
          <w:sz w:val="22"/>
          <w:szCs w:val="22"/>
          <w:lang w:val="en-US"/>
        </w:rPr>
        <w:t>&amp;</w:t>
      </w:r>
    </w:p>
    <w:p w:rsidR="001D1C0F" w:rsidRDefault="00FD256E" w:rsidP="006F3360">
      <w:pPr>
        <w:ind w:left="2124"/>
        <w:rPr>
          <w:rFonts w:cs="Arial"/>
          <w:b/>
          <w:bCs/>
          <w:sz w:val="22"/>
          <w:szCs w:val="22"/>
          <w:lang w:val="en-US"/>
        </w:rPr>
      </w:pPr>
      <w:r>
        <w:rPr>
          <w:rFonts w:cs="Arial"/>
          <w:b/>
          <w:bCs/>
          <w:sz w:val="22"/>
          <w:szCs w:val="22"/>
          <w:lang w:val="en-US"/>
        </w:rPr>
        <w:t xml:space="preserve">Custer Pump Station </w:t>
      </w:r>
      <w:r w:rsidR="00090095">
        <w:rPr>
          <w:rFonts w:cs="Arial"/>
          <w:b/>
          <w:bCs/>
          <w:sz w:val="22"/>
          <w:szCs w:val="22"/>
          <w:lang w:val="en-US"/>
        </w:rPr>
        <w:t>Water Injection</w:t>
      </w:r>
      <w:r>
        <w:rPr>
          <w:rFonts w:cs="Arial"/>
          <w:b/>
          <w:bCs/>
          <w:sz w:val="22"/>
          <w:szCs w:val="22"/>
          <w:lang w:val="en-US"/>
        </w:rPr>
        <w:t xml:space="preserve"> System (</w:t>
      </w:r>
      <w:r w:rsidR="00580B7C">
        <w:rPr>
          <w:rFonts w:cs="Arial"/>
          <w:b/>
          <w:bCs/>
          <w:sz w:val="22"/>
          <w:szCs w:val="22"/>
          <w:lang w:val="en-US"/>
        </w:rPr>
        <w:t>CPS</w:t>
      </w:r>
      <w:r>
        <w:rPr>
          <w:rFonts w:cs="Arial"/>
          <w:b/>
          <w:bCs/>
          <w:sz w:val="22"/>
          <w:szCs w:val="22"/>
          <w:lang w:val="en-US"/>
        </w:rPr>
        <w:t>06</w:t>
      </w:r>
      <w:r w:rsidR="006B7C99">
        <w:rPr>
          <w:rFonts w:cs="Arial"/>
          <w:b/>
          <w:bCs/>
          <w:sz w:val="22"/>
          <w:szCs w:val="22"/>
          <w:lang w:val="en-US"/>
        </w:rPr>
        <w:t>&amp; CPS07</w:t>
      </w:r>
      <w:r>
        <w:rPr>
          <w:rFonts w:cs="Arial"/>
          <w:b/>
          <w:bCs/>
          <w:sz w:val="22"/>
          <w:szCs w:val="22"/>
          <w:lang w:val="en-US"/>
        </w:rPr>
        <w:t>)</w:t>
      </w:r>
    </w:p>
    <w:p w:rsidR="00FD256E" w:rsidRPr="001D1C0F" w:rsidRDefault="00FD256E" w:rsidP="00FD256E">
      <w:pPr>
        <w:ind w:left="2124" w:hanging="2124"/>
        <w:rPr>
          <w:rFonts w:cs="Arial"/>
          <w:b/>
          <w:bCs/>
          <w:sz w:val="22"/>
          <w:szCs w:val="22"/>
          <w:lang w:val="en-US"/>
        </w:rPr>
      </w:pPr>
      <w:r>
        <w:rPr>
          <w:rFonts w:cs="Arial"/>
          <w:b/>
          <w:bCs/>
          <w:sz w:val="22"/>
          <w:szCs w:val="22"/>
          <w:lang w:val="en-US"/>
        </w:rPr>
        <w:tab/>
      </w:r>
      <w:r w:rsidR="001D1C0F" w:rsidRPr="001D1C0F">
        <w:rPr>
          <w:rFonts w:ascii="Verdana" w:eastAsia="Verdana" w:hAnsi="Verdana" w:cs="Verdana"/>
          <w:szCs w:val="18"/>
          <w:lang w:val="en-US"/>
        </w:rPr>
        <w:t xml:space="preserve">Detailed Design &amp; Engineering, Procurement and Construction Management for Dehydrator and Desalter </w:t>
      </w:r>
      <w:r w:rsidR="00CB0F74" w:rsidRPr="001D1C0F">
        <w:rPr>
          <w:rFonts w:ascii="Verdana" w:eastAsia="Verdana" w:hAnsi="Verdana" w:cs="Verdana"/>
          <w:szCs w:val="18"/>
          <w:lang w:val="en-US"/>
        </w:rPr>
        <w:t>Project</w:t>
      </w:r>
      <w:r w:rsidR="00CB0F74">
        <w:rPr>
          <w:rFonts w:ascii="Verdana" w:eastAsia="Verdana" w:hAnsi="Verdana" w:cs="Verdana"/>
          <w:szCs w:val="18"/>
          <w:lang w:val="en-US"/>
        </w:rPr>
        <w:t xml:space="preserve"> </w:t>
      </w:r>
      <w:r w:rsidR="00CB0F74" w:rsidRPr="00FD256E">
        <w:rPr>
          <w:rFonts w:ascii="Verdana" w:eastAsia="Verdana" w:hAnsi="Verdana" w:cs="Verdana"/>
          <w:szCs w:val="18"/>
          <w:lang w:val="en-US"/>
        </w:rPr>
        <w:t>C</w:t>
      </w:r>
      <w:r w:rsidR="00CB0F74">
        <w:rPr>
          <w:rFonts w:ascii="Verdana" w:eastAsia="Verdana" w:hAnsi="Verdana" w:cs="Verdana"/>
          <w:szCs w:val="18"/>
          <w:lang w:val="en-US"/>
        </w:rPr>
        <w:t>l</w:t>
      </w:r>
      <w:r w:rsidR="00CB0F74" w:rsidRPr="00FD256E">
        <w:rPr>
          <w:rFonts w:ascii="Verdana" w:eastAsia="Verdana" w:hAnsi="Verdana" w:cs="Verdana"/>
          <w:szCs w:val="18"/>
          <w:lang w:val="en-US"/>
        </w:rPr>
        <w:t>uster</w:t>
      </w:r>
      <w:r w:rsidRPr="00FD256E">
        <w:rPr>
          <w:rFonts w:ascii="Verdana" w:eastAsia="Verdana" w:hAnsi="Verdana" w:cs="Verdana"/>
          <w:szCs w:val="18"/>
          <w:lang w:val="en-US"/>
        </w:rPr>
        <w:t xml:space="preserve"> Pump Station Water Injection System (CPS06)</w:t>
      </w:r>
    </w:p>
    <w:p w:rsidR="001D1C0F" w:rsidRDefault="006F3360" w:rsidP="001D1C0F">
      <w:pPr>
        <w:pStyle w:val="Default"/>
        <w:spacing w:before="240" w:after="120"/>
        <w:ind w:left="2124" w:hanging="2124"/>
        <w:jc w:val="both"/>
        <w:rPr>
          <w:rFonts w:ascii="Verdana" w:eastAsia="Verdana" w:hAnsi="Verdana" w:cs="Verdana"/>
          <w:sz w:val="18"/>
          <w:szCs w:val="18"/>
          <w:lang w:eastAsia="fr-FR"/>
        </w:rPr>
      </w:pPr>
      <w:r>
        <w:rPr>
          <w:rFonts w:ascii="Verdana" w:eastAsia="Verdana" w:hAnsi="Verdana" w:cs="Verdana"/>
          <w:sz w:val="18"/>
          <w:szCs w:val="18"/>
          <w:lang w:eastAsia="fr-FR"/>
        </w:rPr>
        <w:t>Description</w:t>
      </w:r>
      <w:r>
        <w:rPr>
          <w:rFonts w:ascii="Verdana" w:eastAsia="Verdana" w:hAnsi="Verdana" w:cs="Verdana"/>
          <w:sz w:val="18"/>
          <w:szCs w:val="18"/>
          <w:lang w:eastAsia="fr-FR"/>
        </w:rPr>
        <w:tab/>
      </w:r>
      <w:r w:rsidR="001D1C0F" w:rsidRPr="001D1C0F">
        <w:rPr>
          <w:rFonts w:ascii="Verdana" w:eastAsia="Verdana" w:hAnsi="Verdana" w:cs="Verdana"/>
          <w:sz w:val="18"/>
          <w:szCs w:val="18"/>
          <w:lang w:eastAsia="fr-FR"/>
        </w:rPr>
        <w:t>The scope of work includes Detailed Design &amp; Engineerin</w:t>
      </w:r>
      <w:r w:rsidR="001D1C0F">
        <w:rPr>
          <w:rFonts w:ascii="Verdana" w:eastAsia="Verdana" w:hAnsi="Verdana" w:cs="Verdana"/>
          <w:sz w:val="18"/>
          <w:szCs w:val="18"/>
          <w:lang w:eastAsia="fr-FR"/>
        </w:rPr>
        <w:t xml:space="preserve">g, Procurement and Construction </w:t>
      </w:r>
      <w:r w:rsidR="001D1C0F" w:rsidRPr="001D1C0F">
        <w:rPr>
          <w:rFonts w:ascii="Verdana" w:eastAsia="Verdana" w:hAnsi="Verdana" w:cs="Verdana"/>
          <w:sz w:val="18"/>
          <w:szCs w:val="18"/>
          <w:lang w:eastAsia="fr-FR"/>
        </w:rPr>
        <w:t>Management for Dehydrator and Desalter Project.</w:t>
      </w:r>
      <w:r w:rsidR="000D01E6" w:rsidRPr="000D01E6">
        <w:rPr>
          <w:rFonts w:ascii="Verdana" w:eastAsia="Verdana" w:hAnsi="Verdana" w:cs="Verdana"/>
          <w:sz w:val="18"/>
          <w:szCs w:val="18"/>
          <w:lang w:eastAsia="fr-FR"/>
        </w:rPr>
        <w:t>The objective of this Electrical job note is to give guidance on the work methods and practices to be adopted for the execution of the Electrical discipline scope of work for the Dehydrator and Desalter (D&amp;D) Project</w:t>
      </w:r>
    </w:p>
    <w:p w:rsidR="000D01E6" w:rsidRPr="00982CD7" w:rsidRDefault="000D01E6" w:rsidP="000D01E6">
      <w:pPr>
        <w:rPr>
          <w:rFonts w:ascii="Verdana" w:eastAsia="Verdana" w:hAnsi="Verdana" w:cs="Verdana"/>
          <w:szCs w:val="18"/>
          <w:lang w:val="en-US"/>
        </w:rPr>
      </w:pPr>
      <w:r w:rsidRPr="00982CD7">
        <w:rPr>
          <w:rFonts w:ascii="Verdana" w:eastAsia="Verdana" w:hAnsi="Verdana" w:cs="Verdana"/>
          <w:szCs w:val="18"/>
          <w:lang w:val="en-US"/>
        </w:rPr>
        <w:t>Responsibilities</w:t>
      </w:r>
      <w:r w:rsidRPr="00982CD7">
        <w:rPr>
          <w:rFonts w:ascii="Verdana" w:eastAsia="Verdana" w:hAnsi="Verdana" w:cs="Verdana"/>
          <w:szCs w:val="18"/>
          <w:lang w:val="en-US"/>
        </w:rPr>
        <w:tab/>
      </w:r>
      <w:r w:rsidRPr="00982CD7">
        <w:rPr>
          <w:rFonts w:ascii="Verdana" w:hAnsi="Verdana" w:cs="Arial"/>
          <w:bCs/>
          <w:szCs w:val="18"/>
          <w:lang w:val="en-US"/>
        </w:rPr>
        <w:tab/>
      </w:r>
      <w:r w:rsidRPr="00982CD7">
        <w:rPr>
          <w:rFonts w:ascii="Verdana" w:eastAsia="Verdana" w:hAnsi="Verdana" w:cs="Verdana"/>
          <w:szCs w:val="18"/>
          <w:lang w:val="en-US"/>
        </w:rPr>
        <w:t xml:space="preserve">Preparation of </w:t>
      </w:r>
      <w:r w:rsidR="00090095">
        <w:rPr>
          <w:rFonts w:ascii="Verdana" w:eastAsia="Verdana" w:hAnsi="Verdana" w:cs="Verdana"/>
          <w:szCs w:val="18"/>
          <w:lang w:val="en-US"/>
        </w:rPr>
        <w:t>Layouts:</w:t>
      </w:r>
      <w:r w:rsidR="00704757">
        <w:rPr>
          <w:rFonts w:ascii="Verdana" w:eastAsia="Verdana" w:hAnsi="Verdana" w:cs="Verdana"/>
          <w:szCs w:val="18"/>
          <w:lang w:val="en-US"/>
        </w:rPr>
        <w:t>-</w:t>
      </w:r>
      <w:r w:rsidRPr="00982CD7">
        <w:rPr>
          <w:rFonts w:ascii="Verdana" w:eastAsia="Verdana" w:hAnsi="Verdana" w:cs="Verdana"/>
          <w:szCs w:val="18"/>
          <w:lang w:val="en-US"/>
        </w:rPr>
        <w:t xml:space="preserve">Lighting, Earthing, Cable routing, </w:t>
      </w:r>
    </w:p>
    <w:p w:rsidR="000D01E6" w:rsidRDefault="00D60721" w:rsidP="000D01E6">
      <w:pPr>
        <w:ind w:left="2124"/>
        <w:rPr>
          <w:rFonts w:ascii="Verdana" w:eastAsia="Verdana" w:hAnsi="Verdana" w:cs="Verdana"/>
          <w:szCs w:val="18"/>
          <w:lang w:val="en-US"/>
        </w:rPr>
      </w:pPr>
      <w:r>
        <w:rPr>
          <w:szCs w:val="18"/>
        </w:rPr>
        <w:t>AVEVA</w:t>
      </w:r>
      <w:r w:rsidRPr="00982CD7">
        <w:rPr>
          <w:rFonts w:ascii="Verdana" w:eastAsia="Verdana" w:hAnsi="Verdana" w:cs="Verdana"/>
          <w:szCs w:val="18"/>
          <w:lang w:val="en-US"/>
        </w:rPr>
        <w:t xml:space="preserve"> </w:t>
      </w:r>
      <w:r w:rsidR="000D01E6" w:rsidRPr="00982CD7">
        <w:rPr>
          <w:rFonts w:ascii="Verdana" w:eastAsia="Verdana" w:hAnsi="Verdana" w:cs="Verdana"/>
          <w:szCs w:val="18"/>
          <w:lang w:val="en-US"/>
        </w:rPr>
        <w:t>PDMS Modelling (Lighting, Equipment Modelling</w:t>
      </w:r>
      <w:r w:rsidR="000D01E6">
        <w:rPr>
          <w:rFonts w:ascii="Verdana" w:eastAsia="Verdana" w:hAnsi="Verdana" w:cs="Verdana"/>
          <w:szCs w:val="18"/>
          <w:lang w:val="en-US"/>
        </w:rPr>
        <w:t>, Trench routing, Cable tray). Single line diagram, Lighting calculation (AGI32 software).</w:t>
      </w:r>
    </w:p>
    <w:p w:rsidR="000D01E6" w:rsidRDefault="000D01E6" w:rsidP="000D01E6">
      <w:pPr>
        <w:rPr>
          <w:rFonts w:ascii="Verdana" w:eastAsia="Verdana" w:hAnsi="Verdana" w:cs="Verdana"/>
          <w:szCs w:val="18"/>
          <w:lang w:val="en-US"/>
        </w:rPr>
      </w:pPr>
      <w:r w:rsidRPr="00982CD7">
        <w:rPr>
          <w:rFonts w:ascii="Verdana" w:eastAsia="Verdana" w:hAnsi="Verdana" w:cs="Verdana"/>
          <w:szCs w:val="18"/>
          <w:lang w:val="en-US"/>
        </w:rPr>
        <w:t>Site Location</w:t>
      </w:r>
      <w:r w:rsidRPr="00982CD7">
        <w:rPr>
          <w:rFonts w:ascii="Verdana" w:eastAsia="Verdana" w:hAnsi="Verdana" w:cs="Verdana"/>
          <w:szCs w:val="18"/>
          <w:lang w:val="en-US"/>
        </w:rPr>
        <w:tab/>
      </w:r>
      <w:r w:rsidRPr="00982CD7">
        <w:rPr>
          <w:rFonts w:ascii="Verdana" w:hAnsi="Verdana" w:cs="Arial"/>
          <w:bCs/>
          <w:szCs w:val="18"/>
          <w:lang w:val="en-US"/>
        </w:rPr>
        <w:tab/>
      </w:r>
      <w:r w:rsidRPr="000D01E6">
        <w:rPr>
          <w:rFonts w:ascii="Verdana" w:eastAsia="Verdana" w:hAnsi="Verdana" w:cs="Verdana"/>
          <w:szCs w:val="18"/>
          <w:lang w:val="en-US"/>
        </w:rPr>
        <w:t>Southern Iraq</w:t>
      </w:r>
    </w:p>
    <w:p w:rsidR="00EE3CF5" w:rsidRDefault="00EE3CF5" w:rsidP="000D01E6">
      <w:pPr>
        <w:rPr>
          <w:rFonts w:ascii="Verdana" w:eastAsia="Verdana" w:hAnsi="Verdana" w:cs="Verdana"/>
          <w:szCs w:val="18"/>
          <w:lang w:val="en-US"/>
        </w:rPr>
      </w:pPr>
    </w:p>
    <w:p w:rsidR="00EE3CF5" w:rsidRDefault="00EE3CF5" w:rsidP="00EE3CF5">
      <w:pPr>
        <w:rPr>
          <w:rFonts w:ascii="Verdana" w:eastAsia="Verdana" w:hAnsi="Verdana" w:cs="Verdana"/>
          <w:b/>
          <w:bCs/>
          <w:sz w:val="20"/>
        </w:rPr>
      </w:pPr>
      <w:r w:rsidRPr="001D1C0F">
        <w:rPr>
          <w:rFonts w:ascii="Verdana" w:eastAsia="Verdana" w:hAnsi="Verdana" w:cs="Verdana"/>
          <w:b/>
          <w:bCs/>
          <w:sz w:val="20"/>
        </w:rPr>
        <w:t>Client</w:t>
      </w:r>
      <w:r w:rsidRPr="001D1C0F">
        <w:rPr>
          <w:rFonts w:ascii="Verdana" w:eastAsia="Verdana" w:hAnsi="Verdana" w:cs="Verdana"/>
          <w:b/>
          <w:bCs/>
          <w:sz w:val="20"/>
        </w:rPr>
        <w:tab/>
      </w:r>
      <w:r w:rsidRPr="001D1C0F">
        <w:rPr>
          <w:rFonts w:ascii="Verdana" w:eastAsia="Verdana" w:hAnsi="Verdana" w:cs="Verdana"/>
          <w:b/>
          <w:bCs/>
          <w:sz w:val="20"/>
        </w:rPr>
        <w:tab/>
      </w:r>
      <w:r w:rsidRPr="001D1C0F">
        <w:rPr>
          <w:rFonts w:ascii="Verdana" w:eastAsia="Verdana" w:hAnsi="Verdana" w:cs="Verdana"/>
          <w:b/>
          <w:bCs/>
          <w:sz w:val="20"/>
        </w:rPr>
        <w:tab/>
        <w:t>Rumaila oilfield in Southern Iraq</w:t>
      </w:r>
    </w:p>
    <w:p w:rsidR="00EE3CF5" w:rsidRPr="001D1C0F" w:rsidRDefault="00EE3CF5" w:rsidP="00EE3CF5">
      <w:pPr>
        <w:ind w:left="2124" w:hanging="2124"/>
        <w:rPr>
          <w:rFonts w:cs="Arial"/>
          <w:b/>
          <w:bCs/>
          <w:sz w:val="22"/>
          <w:szCs w:val="22"/>
          <w:lang w:val="en-US"/>
        </w:rPr>
      </w:pPr>
      <w:r w:rsidRPr="00982CD7">
        <w:rPr>
          <w:rFonts w:ascii="Verdana" w:eastAsia="Verdana" w:hAnsi="Verdana" w:cs="Verdana"/>
          <w:szCs w:val="18"/>
          <w:lang w:val="en-US"/>
        </w:rPr>
        <w:t xml:space="preserve">Project Title </w:t>
      </w:r>
      <w:r w:rsidRPr="00982CD7">
        <w:rPr>
          <w:rFonts w:ascii="Verdana" w:eastAsia="Verdana" w:hAnsi="Verdana" w:cs="Verdana"/>
          <w:szCs w:val="18"/>
          <w:lang w:val="en-US"/>
        </w:rPr>
        <w:tab/>
      </w:r>
      <w:r w:rsidRPr="001D1C0F">
        <w:rPr>
          <w:rFonts w:cs="Arial"/>
          <w:b/>
          <w:bCs/>
          <w:sz w:val="22"/>
          <w:szCs w:val="22"/>
          <w:lang w:val="en-US"/>
        </w:rPr>
        <w:t xml:space="preserve">Rumaila Operating </w:t>
      </w:r>
      <w:r w:rsidR="00871B3F" w:rsidRPr="001D1C0F">
        <w:rPr>
          <w:rFonts w:cs="Arial"/>
          <w:b/>
          <w:bCs/>
          <w:sz w:val="22"/>
          <w:szCs w:val="22"/>
          <w:lang w:val="en-US"/>
        </w:rPr>
        <w:t>Organization</w:t>
      </w:r>
      <w:r w:rsidRPr="001D1C0F">
        <w:rPr>
          <w:rFonts w:cs="Arial"/>
          <w:b/>
          <w:bCs/>
          <w:sz w:val="22"/>
          <w:szCs w:val="22"/>
          <w:lang w:val="en-US"/>
        </w:rPr>
        <w:t xml:space="preserve"> (ROO)</w:t>
      </w:r>
    </w:p>
    <w:p w:rsidR="00EE3CF5" w:rsidRDefault="00EE3CF5" w:rsidP="00EE3CF5">
      <w:pPr>
        <w:ind w:left="2124" w:hanging="2124"/>
        <w:rPr>
          <w:rFonts w:cs="Arial"/>
          <w:b/>
          <w:bCs/>
          <w:sz w:val="22"/>
          <w:szCs w:val="22"/>
          <w:lang w:val="en-US"/>
        </w:rPr>
      </w:pPr>
      <w:r w:rsidRPr="001D1C0F">
        <w:rPr>
          <w:rFonts w:ascii="Verdana" w:eastAsia="Verdana" w:hAnsi="Verdana" w:cs="Verdana"/>
          <w:szCs w:val="18"/>
          <w:lang w:val="en-US"/>
        </w:rPr>
        <w:t xml:space="preserve">Project Title </w:t>
      </w:r>
      <w:r w:rsidRPr="001D1C0F">
        <w:rPr>
          <w:rFonts w:cs="Arial"/>
          <w:b/>
          <w:bCs/>
          <w:sz w:val="22"/>
          <w:szCs w:val="22"/>
          <w:lang w:val="en-US"/>
        </w:rPr>
        <w:tab/>
      </w:r>
      <w:r w:rsidRPr="009F7F1C">
        <w:rPr>
          <w:b/>
          <w:bCs/>
          <w:sz w:val="24"/>
          <w:szCs w:val="24"/>
        </w:rPr>
        <w:t>Power System Improvement &amp; Vulnerability Study – Phase 1 Degassing Stations</w:t>
      </w:r>
    </w:p>
    <w:p w:rsidR="006F3360" w:rsidRPr="006F3360" w:rsidRDefault="006F3360" w:rsidP="006F3360">
      <w:pPr>
        <w:pStyle w:val="Body-Text-1"/>
        <w:ind w:left="2124" w:right="-207" w:firstLine="6"/>
        <w:rPr>
          <w:rFonts w:ascii="Verdana" w:eastAsia="Verdana" w:hAnsi="Verdana" w:cs="Verdana"/>
          <w:color w:val="000000"/>
          <w:sz w:val="18"/>
          <w:szCs w:val="18"/>
          <w:lang w:val="en-US" w:eastAsia="fr-FR"/>
        </w:rPr>
      </w:pPr>
      <w:r w:rsidRPr="006F3360">
        <w:rPr>
          <w:rFonts w:ascii="Verdana" w:eastAsia="Verdana" w:hAnsi="Verdana" w:cs="Verdana"/>
          <w:color w:val="000000"/>
          <w:sz w:val="18"/>
          <w:szCs w:val="18"/>
          <w:lang w:val="en-US" w:eastAsia="fr-FR"/>
        </w:rPr>
        <w:t>The objective of this document is to demonstrate, the configuration and adequacy of electrical power system design, meets the load demand of the new D&amp;D packages, DS04 Train 1 and Train 2. This will include the normal power supplies for 6.6kV and 400V distributions as well as emergency back-up supply from a 400V Emergency Diesel Generator.</w:t>
      </w:r>
    </w:p>
    <w:p w:rsidR="00EE3CF5" w:rsidRPr="00982CD7" w:rsidRDefault="00EE3CF5" w:rsidP="00EE3CF5">
      <w:pPr>
        <w:rPr>
          <w:rFonts w:ascii="Verdana" w:eastAsia="Verdana" w:hAnsi="Verdana" w:cs="Verdana"/>
          <w:szCs w:val="18"/>
          <w:lang w:val="en-US"/>
        </w:rPr>
      </w:pPr>
      <w:r w:rsidRPr="00982CD7">
        <w:rPr>
          <w:rFonts w:ascii="Verdana" w:eastAsia="Verdana" w:hAnsi="Verdana" w:cs="Verdana"/>
          <w:szCs w:val="18"/>
          <w:lang w:val="en-US"/>
        </w:rPr>
        <w:t>Responsibilities</w:t>
      </w:r>
      <w:r w:rsidRPr="00982CD7">
        <w:rPr>
          <w:rFonts w:ascii="Verdana" w:eastAsia="Verdana" w:hAnsi="Verdana" w:cs="Verdana"/>
          <w:szCs w:val="18"/>
          <w:lang w:val="en-US"/>
        </w:rPr>
        <w:tab/>
      </w:r>
      <w:r w:rsidRPr="00982CD7">
        <w:rPr>
          <w:rFonts w:ascii="Verdana" w:hAnsi="Verdana" w:cs="Arial"/>
          <w:bCs/>
          <w:szCs w:val="18"/>
          <w:lang w:val="en-US"/>
        </w:rPr>
        <w:tab/>
      </w:r>
      <w:r w:rsidRPr="00982CD7">
        <w:rPr>
          <w:rFonts w:ascii="Verdana" w:eastAsia="Verdana" w:hAnsi="Verdana" w:cs="Verdana"/>
          <w:szCs w:val="18"/>
          <w:lang w:val="en-US"/>
        </w:rPr>
        <w:t xml:space="preserve">Preparation of </w:t>
      </w:r>
      <w:r w:rsidR="006F3360">
        <w:rPr>
          <w:rFonts w:ascii="Verdana" w:eastAsia="Verdana" w:hAnsi="Verdana" w:cs="Verdana"/>
          <w:szCs w:val="18"/>
          <w:lang w:val="en-US"/>
        </w:rPr>
        <w:t xml:space="preserve">Single line diagram based on site markup, Vendor (GA)drawings </w:t>
      </w:r>
      <w:r w:rsidR="003E7868">
        <w:rPr>
          <w:rFonts w:ascii="Verdana" w:eastAsia="Verdana" w:hAnsi="Verdana" w:cs="Verdana"/>
          <w:szCs w:val="18"/>
          <w:lang w:val="en-US"/>
        </w:rPr>
        <w:t>updating</w:t>
      </w:r>
      <w:r w:rsidR="006F3360">
        <w:rPr>
          <w:rFonts w:ascii="Verdana" w:eastAsia="Verdana" w:hAnsi="Verdana" w:cs="Verdana"/>
          <w:szCs w:val="18"/>
          <w:lang w:val="en-US"/>
        </w:rPr>
        <w:t>.</w:t>
      </w:r>
    </w:p>
    <w:p w:rsidR="00EE3CF5" w:rsidRPr="00982CD7" w:rsidRDefault="00EE3CF5" w:rsidP="00EE3CF5">
      <w:pPr>
        <w:rPr>
          <w:rFonts w:ascii="Verdana" w:eastAsia="Verdana" w:hAnsi="Verdana" w:cs="Verdana"/>
          <w:szCs w:val="18"/>
          <w:lang w:val="en-US"/>
        </w:rPr>
      </w:pPr>
      <w:r w:rsidRPr="00982CD7">
        <w:rPr>
          <w:rFonts w:ascii="Verdana" w:eastAsia="Verdana" w:hAnsi="Verdana" w:cs="Verdana"/>
          <w:szCs w:val="18"/>
          <w:lang w:val="en-US"/>
        </w:rPr>
        <w:t>Site Location</w:t>
      </w:r>
      <w:r w:rsidRPr="00982CD7">
        <w:rPr>
          <w:rFonts w:ascii="Verdana" w:eastAsia="Verdana" w:hAnsi="Verdana" w:cs="Verdana"/>
          <w:szCs w:val="18"/>
          <w:lang w:val="en-US"/>
        </w:rPr>
        <w:tab/>
      </w:r>
      <w:r w:rsidRPr="00982CD7">
        <w:rPr>
          <w:rFonts w:ascii="Verdana" w:hAnsi="Verdana" w:cs="Arial"/>
          <w:bCs/>
          <w:szCs w:val="18"/>
          <w:lang w:val="en-US"/>
        </w:rPr>
        <w:tab/>
      </w:r>
      <w:r w:rsidRPr="000D01E6">
        <w:rPr>
          <w:rFonts w:ascii="Verdana" w:eastAsia="Verdana" w:hAnsi="Verdana" w:cs="Verdana"/>
          <w:szCs w:val="18"/>
          <w:lang w:val="en-US"/>
        </w:rPr>
        <w:t>Southern Iraq</w:t>
      </w:r>
    </w:p>
    <w:p w:rsidR="00B07B5F" w:rsidRDefault="00B07B5F" w:rsidP="00BB1EFB">
      <w:pPr>
        <w:rPr>
          <w:rFonts w:ascii="Verdana" w:eastAsia="Verdana" w:hAnsi="Verdana" w:cs="Verdana"/>
          <w:b/>
          <w:bCs/>
          <w:sz w:val="20"/>
          <w:u w:val="single"/>
        </w:rPr>
      </w:pPr>
    </w:p>
    <w:p w:rsidR="00BB1EFB" w:rsidRPr="006942E0" w:rsidRDefault="00BB1EFB" w:rsidP="00BB1EFB">
      <w:pPr>
        <w:rPr>
          <w:rFonts w:ascii="Verdana" w:eastAsia="Verdana" w:hAnsi="Verdana" w:cs="Verdana"/>
          <w:b/>
          <w:bCs/>
          <w:sz w:val="20"/>
          <w:u w:val="single"/>
        </w:rPr>
      </w:pPr>
      <w:r w:rsidRPr="006942E0">
        <w:rPr>
          <w:rFonts w:ascii="Verdana" w:eastAsia="Verdana" w:hAnsi="Verdana" w:cs="Verdana"/>
          <w:b/>
          <w:bCs/>
          <w:sz w:val="20"/>
          <w:u w:val="single"/>
        </w:rPr>
        <w:t>Sr.Elect</w:t>
      </w:r>
      <w:r w:rsidR="002A001D">
        <w:rPr>
          <w:rFonts w:ascii="Verdana" w:eastAsia="Verdana" w:hAnsi="Verdana" w:cs="Verdana"/>
          <w:b/>
          <w:bCs/>
          <w:sz w:val="20"/>
          <w:u w:val="single"/>
        </w:rPr>
        <w:t>rical Designer (</w:t>
      </w:r>
      <w:r w:rsidR="009302BE">
        <w:rPr>
          <w:rFonts w:ascii="Verdana" w:eastAsia="Verdana" w:hAnsi="Verdana" w:cs="Verdana"/>
          <w:b/>
          <w:bCs/>
          <w:sz w:val="20"/>
          <w:u w:val="single"/>
        </w:rPr>
        <w:t xml:space="preserve">Aug </w:t>
      </w:r>
      <w:r w:rsidR="002A001D">
        <w:rPr>
          <w:rFonts w:ascii="Verdana" w:eastAsia="Verdana" w:hAnsi="Verdana" w:cs="Verdana"/>
          <w:b/>
          <w:bCs/>
          <w:sz w:val="20"/>
          <w:u w:val="single"/>
        </w:rPr>
        <w:t>20</w:t>
      </w:r>
      <w:r w:rsidR="00C26A22">
        <w:rPr>
          <w:rFonts w:ascii="Verdana" w:eastAsia="Verdana" w:hAnsi="Verdana" w:cs="Verdana"/>
          <w:b/>
          <w:bCs/>
          <w:sz w:val="20"/>
          <w:u w:val="single"/>
        </w:rPr>
        <w:t>12</w:t>
      </w:r>
      <w:r w:rsidR="002A001D">
        <w:rPr>
          <w:rFonts w:ascii="Verdana" w:eastAsia="Verdana" w:hAnsi="Verdana" w:cs="Verdana"/>
          <w:b/>
          <w:bCs/>
          <w:sz w:val="20"/>
          <w:u w:val="single"/>
        </w:rPr>
        <w:t xml:space="preserve"> – </w:t>
      </w:r>
      <w:r w:rsidR="00551F98">
        <w:rPr>
          <w:rFonts w:ascii="Verdana" w:eastAsia="Verdana" w:hAnsi="Verdana" w:cs="Verdana"/>
          <w:b/>
          <w:bCs/>
          <w:sz w:val="20"/>
          <w:u w:val="single"/>
          <w:lang w:val="en-US"/>
        </w:rPr>
        <w:t>Feb</w:t>
      </w:r>
      <w:r w:rsidR="00C60428">
        <w:rPr>
          <w:rFonts w:ascii="Verdana" w:eastAsia="Verdana" w:hAnsi="Verdana" w:cs="Verdana"/>
          <w:b/>
          <w:bCs/>
          <w:sz w:val="20"/>
          <w:u w:val="single"/>
          <w:lang w:val="en-US"/>
        </w:rPr>
        <w:t xml:space="preserve"> 2018</w:t>
      </w:r>
      <w:r w:rsidRPr="006942E0">
        <w:rPr>
          <w:rFonts w:ascii="Verdana" w:eastAsia="Verdana" w:hAnsi="Verdana" w:cs="Verdana"/>
          <w:b/>
          <w:bCs/>
          <w:sz w:val="20"/>
          <w:u w:val="single"/>
          <w:lang w:val="en-US"/>
        </w:rPr>
        <w:t>)</w:t>
      </w:r>
    </w:p>
    <w:p w:rsidR="008D5B0F" w:rsidRDefault="00BB1EFB" w:rsidP="00BB1EFB">
      <w:pPr>
        <w:jc w:val="left"/>
        <w:textAlignment w:val="baseline"/>
        <w:rPr>
          <w:rFonts w:ascii="Verdana" w:eastAsia="Verdana" w:hAnsi="Verdana" w:cs="Verdana"/>
          <w:b/>
          <w:bCs/>
          <w:sz w:val="22"/>
          <w:szCs w:val="22"/>
        </w:rPr>
      </w:pPr>
      <w:r w:rsidRPr="009356FE">
        <w:rPr>
          <w:rFonts w:ascii="Verdana" w:eastAsia="Verdana" w:hAnsi="Verdana" w:cs="Verdana"/>
          <w:b/>
          <w:bCs/>
          <w:sz w:val="22"/>
          <w:szCs w:val="22"/>
        </w:rPr>
        <w:t>Technip Abudhabi (UAE)</w:t>
      </w:r>
    </w:p>
    <w:p w:rsidR="00F6419F" w:rsidRPr="008D6CCE" w:rsidRDefault="00F6419F" w:rsidP="00F6419F">
      <w:pPr>
        <w:rPr>
          <w:rFonts w:ascii="Verdana" w:eastAsia="Verdana" w:hAnsi="Verdana" w:cs="Verdana"/>
          <w:b/>
          <w:szCs w:val="18"/>
          <w:lang w:val="en-US"/>
        </w:rPr>
      </w:pPr>
      <w:r>
        <w:rPr>
          <w:rFonts w:ascii="Verdana" w:eastAsia="Verdana" w:hAnsi="Verdana" w:cs="Verdana"/>
          <w:b/>
          <w:bCs/>
          <w:szCs w:val="18"/>
          <w:lang w:val="en-US"/>
        </w:rPr>
        <w:t>Client</w:t>
      </w:r>
      <w:r>
        <w:rPr>
          <w:rFonts w:ascii="Verdana" w:eastAsia="Verdana" w:hAnsi="Verdana" w:cs="Verdana"/>
          <w:b/>
          <w:bCs/>
          <w:szCs w:val="18"/>
          <w:lang w:val="en-US"/>
        </w:rPr>
        <w:tab/>
      </w:r>
      <w:r>
        <w:rPr>
          <w:rFonts w:ascii="Verdana" w:eastAsia="Verdana" w:hAnsi="Verdana" w:cs="Verdana"/>
          <w:b/>
          <w:bCs/>
          <w:szCs w:val="18"/>
          <w:lang w:val="en-US"/>
        </w:rPr>
        <w:tab/>
      </w:r>
      <w:r>
        <w:rPr>
          <w:rFonts w:ascii="Verdana" w:eastAsia="Verdana" w:hAnsi="Verdana" w:cs="Verdana"/>
          <w:b/>
          <w:bCs/>
          <w:szCs w:val="18"/>
          <w:lang w:val="en-US"/>
        </w:rPr>
        <w:tab/>
      </w:r>
      <w:r w:rsidRPr="008D6CCE">
        <w:rPr>
          <w:rFonts w:ascii="Verdana" w:eastAsia="Verdana" w:hAnsi="Verdana" w:cs="Verdana"/>
          <w:b/>
          <w:szCs w:val="18"/>
          <w:lang w:val="en-US"/>
        </w:rPr>
        <w:t>ADMA OPCO on behalf of AL-YASAT Petroleum Operations Company</w:t>
      </w:r>
    </w:p>
    <w:p w:rsidR="00F6419F" w:rsidRPr="00982CD7" w:rsidRDefault="00F6419F" w:rsidP="00F6419F">
      <w:pPr>
        <w:ind w:left="2124" w:hanging="2124"/>
        <w:rPr>
          <w:rFonts w:ascii="Verdana" w:eastAsia="Verdana" w:hAnsi="Verdana" w:cs="Verdana"/>
          <w:b/>
          <w:szCs w:val="18"/>
          <w:lang w:val="en-US"/>
        </w:rPr>
      </w:pPr>
      <w:r w:rsidRPr="00982CD7">
        <w:rPr>
          <w:rFonts w:ascii="Verdana" w:eastAsia="Verdana" w:hAnsi="Verdana" w:cs="Verdana"/>
          <w:szCs w:val="18"/>
          <w:lang w:val="en-US"/>
        </w:rPr>
        <w:t xml:space="preserve">Project Title </w:t>
      </w:r>
      <w:r w:rsidRPr="00982CD7">
        <w:rPr>
          <w:rFonts w:ascii="Verdana" w:eastAsia="Verdana" w:hAnsi="Verdana" w:cs="Verdana"/>
          <w:szCs w:val="18"/>
          <w:lang w:val="en-US"/>
        </w:rPr>
        <w:tab/>
      </w:r>
      <w:r w:rsidRPr="008D6CCE">
        <w:rPr>
          <w:rFonts w:cs="Arial"/>
          <w:b/>
          <w:bCs/>
          <w:sz w:val="22"/>
          <w:szCs w:val="22"/>
          <w:lang w:val="en-US"/>
        </w:rPr>
        <w:t>BU Haseer full field development (FFD) Project - Feed</w:t>
      </w:r>
    </w:p>
    <w:p w:rsidR="00F6419F" w:rsidRDefault="00F6419F" w:rsidP="00F6419F">
      <w:pPr>
        <w:tabs>
          <w:tab w:val="left" w:pos="1227"/>
        </w:tabs>
        <w:spacing w:after="120"/>
        <w:ind w:left="2115" w:hanging="2115"/>
        <w:rPr>
          <w:rFonts w:ascii="Verdana" w:eastAsia="Verdana" w:hAnsi="Verdana" w:cs="Verdana"/>
          <w:szCs w:val="18"/>
          <w:lang w:val="en-US"/>
        </w:rPr>
      </w:pPr>
      <w:r w:rsidRPr="00982CD7">
        <w:rPr>
          <w:rFonts w:ascii="Verdana" w:eastAsia="Verdana" w:hAnsi="Verdana" w:cs="Verdana"/>
          <w:szCs w:val="18"/>
          <w:lang w:val="en-US"/>
        </w:rPr>
        <w:t>Description</w:t>
      </w:r>
      <w:r w:rsidRPr="00982CD7">
        <w:rPr>
          <w:rFonts w:ascii="Verdana" w:eastAsia="Verdana" w:hAnsi="Verdana" w:cs="Verdana"/>
          <w:szCs w:val="18"/>
          <w:lang w:val="en-US"/>
        </w:rPr>
        <w:tab/>
      </w:r>
      <w:r>
        <w:rPr>
          <w:rFonts w:ascii="Verdana" w:eastAsia="Verdana" w:hAnsi="Verdana" w:cs="Verdana"/>
          <w:szCs w:val="18"/>
          <w:lang w:val="en-US"/>
        </w:rPr>
        <w:tab/>
      </w:r>
      <w:r>
        <w:rPr>
          <w:rFonts w:ascii="Verdana" w:eastAsia="Verdana" w:hAnsi="Verdana" w:cs="Verdana"/>
          <w:szCs w:val="18"/>
          <w:lang w:val="en-US"/>
        </w:rPr>
        <w:tab/>
      </w:r>
      <w:r w:rsidRPr="008D6CCE">
        <w:rPr>
          <w:rFonts w:ascii="Verdana" w:eastAsia="Verdana" w:hAnsi="Verdana" w:cs="Verdana"/>
          <w:szCs w:val="18"/>
          <w:lang w:val="en-US"/>
        </w:rPr>
        <w:t>Bu Haseer FFD FEED Scope includes 5 packages with major package is offshore package that includes new WHT-BH2 in southern part of Bu Haseer field, modification of WHT-BH1 for additional producers and injectors, 33kV composite subsea cable &amp; oil pipeline between WHTs &amp; Water Injection pipeline&amp; subsea FO cable from Zirku SARB to WHT-BH2. The other packages include brownfield modification at DAS Island, Zirku Island (SARB), ESP module interface work at BH1 &amp; BH2. The modification at DAS island includes additional equipment (new separator/ scrubber/ chemical injection skid &amp; Produced water treatment plant)..</w:t>
      </w:r>
    </w:p>
    <w:p w:rsidR="00F6419F" w:rsidRPr="00982CD7" w:rsidRDefault="00F6419F" w:rsidP="00F6419F">
      <w:pPr>
        <w:rPr>
          <w:rFonts w:ascii="Verdana" w:eastAsia="Verdana" w:hAnsi="Verdana" w:cs="Verdana"/>
          <w:szCs w:val="18"/>
          <w:lang w:val="en-US"/>
        </w:rPr>
      </w:pPr>
      <w:r w:rsidRPr="00982CD7">
        <w:rPr>
          <w:rFonts w:ascii="Verdana" w:eastAsia="Verdana" w:hAnsi="Verdana" w:cs="Verdana"/>
          <w:szCs w:val="18"/>
          <w:lang w:val="en-US"/>
        </w:rPr>
        <w:t>Responsibilities</w:t>
      </w:r>
      <w:r w:rsidRPr="00982CD7">
        <w:rPr>
          <w:rFonts w:ascii="Verdana" w:eastAsia="Verdana" w:hAnsi="Verdana" w:cs="Verdana"/>
          <w:szCs w:val="18"/>
          <w:lang w:val="en-US"/>
        </w:rPr>
        <w:tab/>
      </w:r>
      <w:r w:rsidRPr="00982CD7">
        <w:rPr>
          <w:rFonts w:ascii="Verdana" w:hAnsi="Verdana" w:cs="Arial"/>
          <w:bCs/>
          <w:szCs w:val="18"/>
          <w:lang w:val="en-US"/>
        </w:rPr>
        <w:tab/>
      </w:r>
      <w:r w:rsidRPr="00982CD7">
        <w:rPr>
          <w:rFonts w:ascii="Verdana" w:eastAsia="Verdana" w:hAnsi="Verdana" w:cs="Verdana"/>
          <w:szCs w:val="18"/>
          <w:lang w:val="en-US"/>
        </w:rPr>
        <w:t xml:space="preserve">Preparation of Lighting, Earthing, Cable routing, </w:t>
      </w:r>
    </w:p>
    <w:p w:rsidR="00F6419F" w:rsidRDefault="00D60721" w:rsidP="00F6419F">
      <w:pPr>
        <w:ind w:left="1416" w:firstLine="708"/>
        <w:rPr>
          <w:rFonts w:ascii="Verdana" w:eastAsia="Verdana" w:hAnsi="Verdana" w:cs="Verdana"/>
          <w:szCs w:val="18"/>
          <w:lang w:val="en-US"/>
        </w:rPr>
      </w:pPr>
      <w:r>
        <w:rPr>
          <w:szCs w:val="18"/>
        </w:rPr>
        <w:t>AVEVA</w:t>
      </w:r>
      <w:r w:rsidRPr="00982CD7">
        <w:rPr>
          <w:rFonts w:ascii="Verdana" w:eastAsia="Verdana" w:hAnsi="Verdana" w:cs="Verdana"/>
          <w:szCs w:val="18"/>
          <w:lang w:val="en-US"/>
        </w:rPr>
        <w:t xml:space="preserve"> </w:t>
      </w:r>
      <w:r w:rsidR="00F6419F" w:rsidRPr="00982CD7">
        <w:rPr>
          <w:rFonts w:ascii="Verdana" w:eastAsia="Verdana" w:hAnsi="Verdana" w:cs="Verdana"/>
          <w:szCs w:val="18"/>
          <w:lang w:val="en-US"/>
        </w:rPr>
        <w:t>PDMS Modelling (Lighting, Equipment Modelling). Single line diagram.</w:t>
      </w:r>
    </w:p>
    <w:p w:rsidR="00F6419F" w:rsidRPr="00982CD7" w:rsidRDefault="00F6419F" w:rsidP="00F6419F">
      <w:pPr>
        <w:rPr>
          <w:rFonts w:ascii="Verdana" w:eastAsia="Verdana" w:hAnsi="Verdana" w:cs="Verdana"/>
          <w:szCs w:val="18"/>
          <w:lang w:val="en-US"/>
        </w:rPr>
      </w:pPr>
      <w:r w:rsidRPr="00982CD7">
        <w:rPr>
          <w:rFonts w:ascii="Verdana" w:eastAsia="Verdana" w:hAnsi="Verdana" w:cs="Verdana"/>
          <w:szCs w:val="18"/>
          <w:lang w:val="en-US"/>
        </w:rPr>
        <w:t>Site Location</w:t>
      </w:r>
      <w:r w:rsidRPr="00982CD7">
        <w:rPr>
          <w:rFonts w:ascii="Verdana" w:eastAsia="Verdana" w:hAnsi="Verdana" w:cs="Verdana"/>
          <w:szCs w:val="18"/>
          <w:lang w:val="en-US"/>
        </w:rPr>
        <w:tab/>
      </w:r>
      <w:r w:rsidRPr="00982CD7">
        <w:rPr>
          <w:rFonts w:ascii="Verdana" w:hAnsi="Verdana" w:cs="Arial"/>
          <w:bCs/>
          <w:szCs w:val="18"/>
          <w:lang w:val="en-US"/>
        </w:rPr>
        <w:tab/>
      </w:r>
      <w:r w:rsidR="00B07B5F" w:rsidRPr="00982CD7">
        <w:rPr>
          <w:rFonts w:ascii="Verdana" w:eastAsia="Verdana" w:hAnsi="Verdana" w:cs="Verdana"/>
          <w:szCs w:val="18"/>
          <w:lang w:val="en-US"/>
        </w:rPr>
        <w:t>Abu Dhabi</w:t>
      </w:r>
    </w:p>
    <w:p w:rsidR="00295249" w:rsidRDefault="00295249" w:rsidP="00BB1EFB">
      <w:pPr>
        <w:jc w:val="left"/>
        <w:textAlignment w:val="baseline"/>
        <w:rPr>
          <w:rFonts w:ascii="Verdana" w:eastAsia="Verdana" w:hAnsi="Verdana" w:cs="Verdana"/>
          <w:b/>
          <w:bCs/>
          <w:sz w:val="22"/>
          <w:szCs w:val="22"/>
        </w:rPr>
      </w:pPr>
    </w:p>
    <w:p w:rsidR="00295249" w:rsidRPr="00295249" w:rsidRDefault="00295249" w:rsidP="00295249">
      <w:pPr>
        <w:ind w:left="2124" w:hanging="2124"/>
        <w:rPr>
          <w:rFonts w:ascii="Verdana" w:eastAsia="Verdana" w:hAnsi="Verdana" w:cs="Verdana"/>
        </w:rPr>
      </w:pPr>
      <w:r w:rsidRPr="00415828">
        <w:rPr>
          <w:rFonts w:cs="Arial"/>
          <w:b/>
          <w:bCs/>
          <w:szCs w:val="18"/>
        </w:rPr>
        <w:t>Client</w:t>
      </w:r>
      <w:r>
        <w:rPr>
          <w:rFonts w:cs="Arial"/>
          <w:bCs/>
          <w:szCs w:val="18"/>
        </w:rPr>
        <w:tab/>
      </w:r>
      <w:r w:rsidRPr="00F6419F">
        <w:rPr>
          <w:rFonts w:ascii="Verdana" w:eastAsia="Verdana" w:hAnsi="Verdana" w:cs="Verdana"/>
          <w:b/>
        </w:rPr>
        <w:t>ADMA, ZADCO &amp; TAKREER</w:t>
      </w:r>
    </w:p>
    <w:p w:rsidR="00295249" w:rsidRPr="00295249" w:rsidRDefault="00295249" w:rsidP="00295249">
      <w:pPr>
        <w:ind w:left="2124" w:hanging="2124"/>
        <w:rPr>
          <w:rFonts w:ascii="Verdana" w:eastAsia="Verdana" w:hAnsi="Verdana" w:cs="Verdana"/>
        </w:rPr>
      </w:pPr>
      <w:r w:rsidRPr="00295249">
        <w:rPr>
          <w:rFonts w:cs="Arial"/>
          <w:bCs/>
          <w:szCs w:val="18"/>
        </w:rPr>
        <w:t>Project Title</w:t>
      </w:r>
      <w:r w:rsidRPr="00295249">
        <w:rPr>
          <w:rFonts w:ascii="Verdana" w:eastAsia="Verdana" w:hAnsi="Verdana" w:cs="Verdana"/>
        </w:rPr>
        <w:tab/>
      </w:r>
      <w:r w:rsidRPr="00F6419F">
        <w:rPr>
          <w:rFonts w:ascii="Verdana" w:eastAsia="Verdana" w:hAnsi="Verdana" w:cs="Verdana"/>
          <w:b/>
        </w:rPr>
        <w:t>CRUDE OIL FEED (ADMA, ZADCO &amp; TAKREER) FEED PROJECT</w:t>
      </w:r>
    </w:p>
    <w:p w:rsidR="00295249" w:rsidRDefault="00295249" w:rsidP="00295249">
      <w:pPr>
        <w:ind w:left="2124" w:hanging="2124"/>
        <w:rPr>
          <w:rFonts w:ascii="Verdana" w:eastAsia="Verdana" w:hAnsi="Verdana" w:cs="Verdana"/>
        </w:rPr>
      </w:pPr>
      <w:r w:rsidRPr="00295249">
        <w:rPr>
          <w:rFonts w:ascii="Verdana" w:eastAsia="Verdana" w:hAnsi="Verdana" w:cs="Verdana"/>
        </w:rPr>
        <w:t>Description</w:t>
      </w:r>
      <w:r w:rsidRPr="00295249">
        <w:rPr>
          <w:rFonts w:ascii="Verdana" w:eastAsia="Verdana" w:hAnsi="Verdana" w:cs="Verdana"/>
        </w:rPr>
        <w:tab/>
        <w:t>Design requirements for the electrical power and distribution systems for COMPANY installations located onshore Zirku island ZADCO facilities to be constructed and / or modified as part of FEED project for crude oil export from Zirku to Takreer (RRW). Where particular or differing requirements exist for a particular location, these will be identified separately. The basic technical features and general guidelines are identified for the design and engineering aspects</w:t>
      </w:r>
      <w:r>
        <w:rPr>
          <w:rFonts w:ascii="Verdana" w:eastAsia="Verdana" w:hAnsi="Verdana" w:cs="Verdana"/>
        </w:rPr>
        <w:t>’</w:t>
      </w:r>
    </w:p>
    <w:p w:rsidR="00295249" w:rsidRDefault="00295249" w:rsidP="00295249">
      <w:pPr>
        <w:rPr>
          <w:rFonts w:ascii="Verdana" w:eastAsia="Verdana" w:hAnsi="Verdana" w:cs="Verdana"/>
        </w:rPr>
      </w:pPr>
      <w:r w:rsidRPr="00561C51">
        <w:rPr>
          <w:rFonts w:cs="Arial"/>
          <w:bCs/>
          <w:szCs w:val="18"/>
        </w:rPr>
        <w:t>Responsibilities</w:t>
      </w:r>
      <w:r>
        <w:rPr>
          <w:rFonts w:cs="Arial"/>
          <w:bCs/>
          <w:szCs w:val="18"/>
        </w:rPr>
        <w:tab/>
      </w:r>
      <w:r>
        <w:rPr>
          <w:rFonts w:cs="Arial"/>
          <w:bCs/>
          <w:szCs w:val="18"/>
        </w:rPr>
        <w:tab/>
      </w:r>
      <w:r w:rsidRPr="00EE7AA9">
        <w:rPr>
          <w:rFonts w:ascii="Verdana" w:eastAsia="Verdana" w:hAnsi="Verdana" w:cs="Verdana"/>
        </w:rPr>
        <w:t>Preparation of Lighting</w:t>
      </w:r>
      <w:r>
        <w:rPr>
          <w:rFonts w:ascii="Verdana" w:eastAsia="Verdana" w:hAnsi="Verdana" w:cs="Verdana"/>
        </w:rPr>
        <w:t>, Earthing, Cable routing, Equipment Layout</w:t>
      </w:r>
      <w:r w:rsidR="00BE5B48">
        <w:rPr>
          <w:rFonts w:ascii="Verdana" w:eastAsia="Verdana" w:hAnsi="Verdana" w:cs="Verdana"/>
        </w:rPr>
        <w:t>,Lighting</w:t>
      </w:r>
      <w:r w:rsidRPr="00EE7AA9">
        <w:rPr>
          <w:rFonts w:ascii="Verdana" w:eastAsia="Verdana" w:hAnsi="Verdana" w:cs="Verdana"/>
        </w:rPr>
        <w:t>Calculatio</w:t>
      </w:r>
      <w:r>
        <w:rPr>
          <w:rFonts w:ascii="Verdana" w:eastAsia="Verdana" w:hAnsi="Verdana" w:cs="Verdana"/>
        </w:rPr>
        <w:t>n</w:t>
      </w:r>
    </w:p>
    <w:p w:rsidR="00295249" w:rsidRDefault="00D60721" w:rsidP="00295249">
      <w:pPr>
        <w:ind w:left="1416" w:firstLine="708"/>
        <w:rPr>
          <w:rFonts w:ascii="Verdana" w:eastAsia="Verdana" w:hAnsi="Verdana" w:cs="Verdana"/>
        </w:rPr>
      </w:pPr>
      <w:r>
        <w:rPr>
          <w:szCs w:val="18"/>
        </w:rPr>
        <w:t>AVEVA</w:t>
      </w:r>
      <w:r>
        <w:rPr>
          <w:rFonts w:ascii="Verdana" w:eastAsia="Verdana" w:hAnsi="Verdana" w:cs="Verdana"/>
        </w:rPr>
        <w:t xml:space="preserve"> </w:t>
      </w:r>
      <w:r w:rsidR="00295249">
        <w:rPr>
          <w:rFonts w:ascii="Verdana" w:eastAsia="Verdana" w:hAnsi="Verdana" w:cs="Verdana"/>
        </w:rPr>
        <w:t>PDMS Modelling (Lighting, Equipment Modelling).Single line diagram.</w:t>
      </w:r>
    </w:p>
    <w:p w:rsidR="00295249" w:rsidRDefault="00295249" w:rsidP="00295249">
      <w:pPr>
        <w:ind w:left="1416" w:firstLine="708"/>
        <w:rPr>
          <w:rFonts w:ascii="Verdana" w:eastAsia="Verdana" w:hAnsi="Verdana" w:cs="Verdana"/>
        </w:rPr>
      </w:pPr>
    </w:p>
    <w:p w:rsidR="00295249" w:rsidRDefault="00295249" w:rsidP="00295249">
      <w:pPr>
        <w:rPr>
          <w:rFonts w:cs="Arial"/>
          <w:bCs/>
          <w:szCs w:val="18"/>
        </w:rPr>
      </w:pPr>
      <w:r w:rsidRPr="00561C51">
        <w:rPr>
          <w:rFonts w:cs="Arial"/>
          <w:bCs/>
          <w:szCs w:val="18"/>
        </w:rPr>
        <w:t>Site Location</w:t>
      </w:r>
      <w:r>
        <w:rPr>
          <w:rFonts w:cs="Arial"/>
          <w:bCs/>
          <w:szCs w:val="18"/>
        </w:rPr>
        <w:tab/>
      </w:r>
      <w:r>
        <w:rPr>
          <w:rFonts w:cs="Arial"/>
          <w:bCs/>
          <w:szCs w:val="18"/>
        </w:rPr>
        <w:tab/>
      </w:r>
      <w:r w:rsidR="00B07B5F">
        <w:rPr>
          <w:rFonts w:cs="Arial"/>
          <w:bCs/>
          <w:szCs w:val="18"/>
        </w:rPr>
        <w:t>Abu Dhabi</w:t>
      </w:r>
    </w:p>
    <w:p w:rsidR="00295249" w:rsidRPr="00295249" w:rsidRDefault="00295249" w:rsidP="00295249">
      <w:pPr>
        <w:ind w:left="2124" w:hanging="2124"/>
        <w:rPr>
          <w:rFonts w:ascii="Verdana" w:eastAsia="Verdana" w:hAnsi="Verdana" w:cs="Verdana"/>
        </w:rPr>
      </w:pPr>
    </w:p>
    <w:p w:rsidR="00295249" w:rsidRDefault="00295249" w:rsidP="00BB1EFB">
      <w:pPr>
        <w:jc w:val="left"/>
        <w:textAlignment w:val="baseline"/>
        <w:rPr>
          <w:rFonts w:ascii="Verdana" w:eastAsia="Verdana" w:hAnsi="Verdana" w:cs="Verdana"/>
          <w:b/>
          <w:bCs/>
          <w:sz w:val="22"/>
          <w:szCs w:val="22"/>
        </w:rPr>
      </w:pPr>
    </w:p>
    <w:p w:rsidR="00AF2D03" w:rsidRDefault="00AF2D03" w:rsidP="00AF2D03">
      <w:pPr>
        <w:jc w:val="left"/>
        <w:textAlignment w:val="baseline"/>
        <w:rPr>
          <w:rFonts w:cs="Arial"/>
          <w:b/>
          <w:bCs/>
          <w:szCs w:val="18"/>
        </w:rPr>
      </w:pPr>
      <w:r w:rsidRPr="00415828">
        <w:rPr>
          <w:rFonts w:cs="Arial"/>
          <w:b/>
          <w:bCs/>
          <w:szCs w:val="18"/>
        </w:rPr>
        <w:t>Client</w:t>
      </w:r>
      <w:r>
        <w:rPr>
          <w:rFonts w:cs="Arial"/>
          <w:bCs/>
          <w:szCs w:val="18"/>
        </w:rPr>
        <w:tab/>
      </w:r>
      <w:r w:rsidRPr="002E141D">
        <w:rPr>
          <w:rFonts w:cs="Arial"/>
          <w:b/>
          <w:bCs/>
          <w:szCs w:val="18"/>
        </w:rPr>
        <w:t>ADCO</w:t>
      </w:r>
    </w:p>
    <w:p w:rsidR="00AF2D03" w:rsidRDefault="00AF2D03" w:rsidP="00AF2D03">
      <w:pPr>
        <w:tabs>
          <w:tab w:val="left" w:pos="1227"/>
        </w:tabs>
        <w:spacing w:after="120"/>
        <w:jc w:val="left"/>
        <w:rPr>
          <w:rFonts w:cs="Arial"/>
          <w:b/>
          <w:bCs/>
          <w:szCs w:val="18"/>
        </w:rPr>
      </w:pPr>
      <w:r>
        <w:rPr>
          <w:rFonts w:cs="Arial"/>
          <w:bCs/>
          <w:szCs w:val="18"/>
        </w:rPr>
        <w:t>Project Title</w:t>
      </w:r>
      <w:r>
        <w:rPr>
          <w:rFonts w:cs="Arial"/>
          <w:bCs/>
          <w:szCs w:val="18"/>
        </w:rPr>
        <w:tab/>
      </w:r>
      <w:r>
        <w:rPr>
          <w:rFonts w:cs="Arial"/>
          <w:bCs/>
          <w:szCs w:val="18"/>
        </w:rPr>
        <w:tab/>
      </w:r>
      <w:r>
        <w:rPr>
          <w:rFonts w:cs="Arial"/>
          <w:bCs/>
          <w:szCs w:val="18"/>
        </w:rPr>
        <w:tab/>
      </w:r>
      <w:r w:rsidRPr="00AF2D03">
        <w:rPr>
          <w:b/>
          <w:lang w:val="en-US"/>
        </w:rPr>
        <w:t>Al HOSN GAS FEED PROJET</w:t>
      </w:r>
    </w:p>
    <w:p w:rsidR="00AF2D03" w:rsidRPr="00295249" w:rsidRDefault="00AF2D03" w:rsidP="00295249">
      <w:pPr>
        <w:ind w:left="2124" w:hanging="2124"/>
        <w:rPr>
          <w:rFonts w:ascii="Verdana" w:eastAsia="Verdana" w:hAnsi="Verdana" w:cs="Verdana"/>
        </w:rPr>
      </w:pPr>
      <w:r>
        <w:rPr>
          <w:rFonts w:cs="Arial"/>
          <w:bCs/>
          <w:szCs w:val="18"/>
        </w:rPr>
        <w:t>Description</w:t>
      </w:r>
      <w:r>
        <w:rPr>
          <w:rFonts w:cs="Arial"/>
          <w:bCs/>
          <w:szCs w:val="18"/>
        </w:rPr>
        <w:tab/>
      </w:r>
      <w:r w:rsidRPr="00295249">
        <w:rPr>
          <w:rFonts w:ascii="Verdana" w:eastAsia="Verdana" w:hAnsi="Verdana" w:cs="Verdana"/>
        </w:rPr>
        <w:t>Abu Dhabi Gas Development Co. Ltd. (Al Hosn Gas) has developed the Shah Gas Field and executed the Shah Gas Development (SGD) Program. This large-scale gas project is located 180 km southwest of the City of Abu Dhabi in the United Arab Emirates (UAE).</w:t>
      </w:r>
    </w:p>
    <w:p w:rsidR="00AF2D03" w:rsidRPr="00295249" w:rsidRDefault="00AF2D03" w:rsidP="00295249">
      <w:pPr>
        <w:ind w:left="2124"/>
        <w:rPr>
          <w:rFonts w:ascii="Verdana" w:eastAsia="Verdana" w:hAnsi="Verdana" w:cs="Verdana"/>
        </w:rPr>
      </w:pPr>
      <w:r w:rsidRPr="00295249">
        <w:rPr>
          <w:rFonts w:ascii="Verdana" w:eastAsia="Verdana" w:hAnsi="Verdana" w:cs="Verdana"/>
        </w:rPr>
        <w:t>As part of the main process plant there are four Sulphur Recovery Units (SRUs) designed for a total of 10,000 TPD. Sulphur is transferred to the Sulphur Granulation Station, located approximately 11km north, via a pipeline. Two x 100% pipelines are installed, 12" each in diameter and are heated using a Skin Effect Electrical Tracing (SEET) system. One existing Sulphur pipeline is out of service due to damage suffered during a freeze and re-melt operation.</w:t>
      </w:r>
    </w:p>
    <w:p w:rsidR="00AF2D03" w:rsidRPr="00295249" w:rsidRDefault="00AF2D03" w:rsidP="00295249">
      <w:pPr>
        <w:ind w:left="2124"/>
        <w:rPr>
          <w:rFonts w:ascii="Verdana" w:eastAsia="Verdana" w:hAnsi="Verdana" w:cs="Verdana"/>
        </w:rPr>
      </w:pPr>
      <w:r w:rsidRPr="00295249">
        <w:rPr>
          <w:rFonts w:ascii="Verdana" w:eastAsia="Verdana" w:hAnsi="Verdana" w:cs="Verdana"/>
        </w:rPr>
        <w:t>Al-Hosn Gas is considering increasing the capacity of the main gas processing plant which may increase Sulphur production by as much as 50%.</w:t>
      </w:r>
    </w:p>
    <w:p w:rsidR="00AF2D03" w:rsidRPr="00295249" w:rsidRDefault="00AF2D03" w:rsidP="00295249">
      <w:pPr>
        <w:ind w:left="2124"/>
        <w:rPr>
          <w:rFonts w:ascii="Verdana" w:eastAsia="Verdana" w:hAnsi="Verdana" w:cs="Verdana"/>
        </w:rPr>
      </w:pPr>
      <w:r w:rsidRPr="00295249">
        <w:rPr>
          <w:rFonts w:ascii="Verdana" w:eastAsia="Verdana" w:hAnsi="Verdana" w:cs="Verdana"/>
        </w:rPr>
        <w:t>Technip F</w:t>
      </w:r>
      <w:r w:rsidR="00295249">
        <w:rPr>
          <w:rFonts w:ascii="Verdana" w:eastAsia="Verdana" w:hAnsi="Verdana" w:cs="Verdana"/>
        </w:rPr>
        <w:t>MC</w:t>
      </w:r>
      <w:r w:rsidRPr="00295249">
        <w:rPr>
          <w:rFonts w:ascii="Verdana" w:eastAsia="Verdana" w:hAnsi="Verdana" w:cs="Verdana"/>
        </w:rPr>
        <w:t xml:space="preserve"> - Abu Dhabi as ENGINEER, have been awarded to execute the Pre-FEED and FEED Services for New Sulphur Pipeline</w:t>
      </w:r>
    </w:p>
    <w:p w:rsidR="00AF2D03" w:rsidRPr="00295249" w:rsidRDefault="00AF2D03" w:rsidP="00295249">
      <w:pPr>
        <w:ind w:left="2124" w:hanging="2124"/>
        <w:rPr>
          <w:rFonts w:ascii="Verdana" w:eastAsia="Verdana" w:hAnsi="Verdana" w:cs="Verdana"/>
        </w:rPr>
      </w:pPr>
    </w:p>
    <w:p w:rsidR="00AF2D03" w:rsidRDefault="00AF2D03" w:rsidP="00AF2D03">
      <w:pPr>
        <w:ind w:left="2124" w:hanging="2124"/>
        <w:rPr>
          <w:rFonts w:ascii="Verdana" w:eastAsia="Verdana" w:hAnsi="Verdana" w:cs="Verdana"/>
        </w:rPr>
      </w:pPr>
      <w:r w:rsidRPr="00295249">
        <w:rPr>
          <w:rFonts w:ascii="Verdana" w:eastAsia="Verdana" w:hAnsi="Verdana" w:cs="Verdana"/>
        </w:rPr>
        <w:t>Responsibilities</w:t>
      </w:r>
      <w:r w:rsidRPr="00295249">
        <w:rPr>
          <w:rFonts w:ascii="Verdana" w:eastAsia="Verdana" w:hAnsi="Verdana" w:cs="Verdana"/>
        </w:rPr>
        <w:tab/>
      </w:r>
      <w:r>
        <w:rPr>
          <w:rFonts w:ascii="Verdana" w:eastAsia="Verdana" w:hAnsi="Verdana" w:cs="Verdana"/>
        </w:rPr>
        <w:t>Preparation of Lighting, Earthing &amp;</w:t>
      </w:r>
      <w:r w:rsidR="00BE5B48">
        <w:rPr>
          <w:rFonts w:ascii="Verdana" w:eastAsia="Verdana" w:hAnsi="Verdana" w:cs="Verdana"/>
        </w:rPr>
        <w:t>Cable</w:t>
      </w:r>
      <w:r>
        <w:rPr>
          <w:rFonts w:ascii="Verdana" w:eastAsia="Verdana" w:hAnsi="Verdana" w:cs="Verdana"/>
        </w:rPr>
        <w:t xml:space="preserve"> routing Layout, Equipment layout, Single line diagram.</w:t>
      </w:r>
    </w:p>
    <w:p w:rsidR="00AF2D03" w:rsidRPr="00D51900" w:rsidRDefault="00AF2D03" w:rsidP="00295249">
      <w:pPr>
        <w:ind w:left="2124" w:hanging="2124"/>
        <w:rPr>
          <w:rFonts w:ascii="Verdana" w:eastAsia="Verdana" w:hAnsi="Verdana" w:cs="Verdana"/>
          <w:lang w:val="fr-FR"/>
        </w:rPr>
      </w:pPr>
      <w:r w:rsidRPr="00D51900">
        <w:rPr>
          <w:rFonts w:ascii="Verdana" w:eastAsia="Verdana" w:hAnsi="Verdana" w:cs="Verdana"/>
          <w:lang w:val="fr-FR"/>
        </w:rPr>
        <w:t>Site Location</w:t>
      </w:r>
      <w:r w:rsidR="00295249" w:rsidRPr="00D51900">
        <w:rPr>
          <w:rFonts w:ascii="Verdana" w:eastAsia="Verdana" w:hAnsi="Verdana" w:cs="Verdana"/>
          <w:lang w:val="fr-FR"/>
        </w:rPr>
        <w:tab/>
      </w:r>
      <w:r w:rsidRPr="00D51900">
        <w:rPr>
          <w:rFonts w:ascii="Verdana" w:eastAsia="Verdana" w:hAnsi="Verdana" w:cs="Verdana"/>
          <w:lang w:val="fr-FR"/>
        </w:rPr>
        <w:t>Abudhabi</w:t>
      </w:r>
    </w:p>
    <w:p w:rsidR="00BB1EFB" w:rsidRPr="00D51900" w:rsidRDefault="00BB1EFB" w:rsidP="00AF2D03">
      <w:pPr>
        <w:ind w:left="2124" w:hanging="2124"/>
        <w:jc w:val="left"/>
        <w:textAlignment w:val="baseline"/>
        <w:rPr>
          <w:rFonts w:ascii="Verdana" w:eastAsia="Verdana" w:hAnsi="Verdana" w:cs="Verdana"/>
          <w:b/>
          <w:bCs/>
          <w:sz w:val="22"/>
          <w:szCs w:val="22"/>
          <w:lang w:val="fr-FR"/>
        </w:rPr>
      </w:pPr>
    </w:p>
    <w:p w:rsidR="00BB1EFB" w:rsidRPr="00D51900" w:rsidRDefault="00BB1EFB" w:rsidP="00BB1EFB">
      <w:pPr>
        <w:jc w:val="left"/>
        <w:textAlignment w:val="baseline"/>
        <w:rPr>
          <w:rFonts w:cs="Arial"/>
          <w:b/>
          <w:bCs/>
          <w:szCs w:val="18"/>
          <w:lang w:val="fr-FR"/>
        </w:rPr>
      </w:pPr>
      <w:r w:rsidRPr="00D51900">
        <w:rPr>
          <w:rFonts w:cs="Arial"/>
          <w:b/>
          <w:bCs/>
          <w:szCs w:val="18"/>
          <w:lang w:val="fr-FR"/>
        </w:rPr>
        <w:t>Client</w:t>
      </w:r>
      <w:r w:rsidRPr="00D51900">
        <w:rPr>
          <w:rFonts w:cs="Arial"/>
          <w:bCs/>
          <w:szCs w:val="18"/>
          <w:lang w:val="fr-FR"/>
        </w:rPr>
        <w:tab/>
      </w:r>
      <w:r w:rsidR="006112FE">
        <w:rPr>
          <w:rFonts w:cs="Arial"/>
          <w:bCs/>
          <w:szCs w:val="18"/>
          <w:lang w:val="fr-FR"/>
        </w:rPr>
        <w:tab/>
      </w:r>
      <w:r w:rsidR="006112FE">
        <w:rPr>
          <w:rFonts w:cs="Arial"/>
          <w:bCs/>
          <w:szCs w:val="18"/>
          <w:lang w:val="fr-FR"/>
        </w:rPr>
        <w:tab/>
      </w:r>
      <w:r w:rsidRPr="00D51900">
        <w:rPr>
          <w:rFonts w:cs="Arial"/>
          <w:b/>
          <w:bCs/>
          <w:szCs w:val="18"/>
          <w:lang w:val="fr-FR"/>
        </w:rPr>
        <w:t>ADMA-APCO</w:t>
      </w:r>
    </w:p>
    <w:p w:rsidR="00BB1EFB" w:rsidRDefault="00BB1EFB" w:rsidP="00BB1EFB">
      <w:pPr>
        <w:tabs>
          <w:tab w:val="left" w:pos="1227"/>
        </w:tabs>
        <w:spacing w:after="120"/>
        <w:jc w:val="left"/>
        <w:rPr>
          <w:rFonts w:cs="Arial"/>
          <w:b/>
          <w:bCs/>
          <w:szCs w:val="18"/>
        </w:rPr>
      </w:pPr>
      <w:r>
        <w:rPr>
          <w:rFonts w:cs="Arial"/>
          <w:bCs/>
          <w:szCs w:val="18"/>
        </w:rPr>
        <w:t>Project Title</w:t>
      </w:r>
      <w:r>
        <w:rPr>
          <w:rFonts w:cs="Arial"/>
          <w:bCs/>
          <w:szCs w:val="18"/>
        </w:rPr>
        <w:tab/>
      </w:r>
      <w:r>
        <w:rPr>
          <w:rFonts w:cs="Arial"/>
          <w:bCs/>
          <w:szCs w:val="18"/>
        </w:rPr>
        <w:tab/>
      </w:r>
      <w:r>
        <w:rPr>
          <w:rFonts w:cs="Arial"/>
          <w:bCs/>
          <w:szCs w:val="18"/>
        </w:rPr>
        <w:tab/>
      </w:r>
      <w:r w:rsidRPr="002E141D">
        <w:rPr>
          <w:rFonts w:cs="Arial"/>
          <w:b/>
          <w:bCs/>
          <w:szCs w:val="18"/>
        </w:rPr>
        <w:t>Umm Lulu (ULL FFD Phase II</w:t>
      </w:r>
    </w:p>
    <w:p w:rsidR="00BB1EFB" w:rsidRPr="008A7AEC" w:rsidRDefault="00BB1EFB" w:rsidP="008A7AEC">
      <w:pPr>
        <w:ind w:left="2124" w:hanging="2124"/>
        <w:rPr>
          <w:rFonts w:ascii="Verdana" w:eastAsia="Verdana" w:hAnsi="Verdana" w:cs="Verdana"/>
        </w:rPr>
      </w:pPr>
      <w:r>
        <w:rPr>
          <w:rFonts w:cs="Arial"/>
          <w:bCs/>
          <w:szCs w:val="18"/>
        </w:rPr>
        <w:t>Description</w:t>
      </w:r>
      <w:r>
        <w:rPr>
          <w:rFonts w:cs="Arial"/>
          <w:bCs/>
          <w:szCs w:val="18"/>
        </w:rPr>
        <w:tab/>
      </w:r>
      <w:r w:rsidRPr="00634F4E">
        <w:rPr>
          <w:rFonts w:cs="Arial"/>
          <w:bCs/>
          <w:szCs w:val="18"/>
        </w:rPr>
        <w:t>A</w:t>
      </w:r>
      <w:r w:rsidRPr="008A7AEC">
        <w:rPr>
          <w:rFonts w:ascii="Verdana" w:eastAsia="Verdana" w:hAnsi="Verdana" w:cs="Verdana"/>
        </w:rPr>
        <w:t xml:space="preserve">DMA-OPCO is developing several new fields in its offshore concession areas i.e. Umm Lulu (UL), Satah Al Razboot (SARB) and NASR. The new program objective is aligned and integrated with ADMA-OPCO’s mid-term total sustainable production target of 1 MMSTBOPD. </w:t>
      </w:r>
      <w:r w:rsidRPr="008A7AEC">
        <w:rPr>
          <w:rFonts w:ascii="Verdana" w:eastAsia="Verdana" w:hAnsi="Verdana" w:cs="Verdana"/>
        </w:rPr>
        <w:cr/>
        <w:t>Umm Lulu Full Field Development (ULFFD) Project is developed in two phases:</w:t>
      </w:r>
      <w:r w:rsidRPr="008A7AEC">
        <w:rPr>
          <w:rFonts w:ascii="Verdana" w:eastAsia="Verdana" w:hAnsi="Verdana" w:cs="Verdana"/>
        </w:rPr>
        <w:cr/>
        <w:t>Phase –I</w:t>
      </w:r>
      <w:r w:rsidR="00E972A3" w:rsidRPr="008A7AEC">
        <w:rPr>
          <w:rFonts w:ascii="Verdana" w:eastAsia="Verdana" w:hAnsi="Verdana" w:cs="Verdana"/>
        </w:rPr>
        <w:t>: Early</w:t>
      </w:r>
      <w:r w:rsidRPr="008A7AEC">
        <w:rPr>
          <w:rFonts w:ascii="Verdana" w:eastAsia="Verdana" w:hAnsi="Verdana" w:cs="Verdana"/>
        </w:rPr>
        <w:t xml:space="preserve"> Production System (EPS) with Minimal Facilities in Umm Lulu Field and processing of Umm Lulu well fluids through 12” trunk line to Umm Al Dalk (UAD) and Zakum Central complex to Zirku Island.</w:t>
      </w:r>
    </w:p>
    <w:p w:rsidR="00BB1EFB" w:rsidRPr="008A7AEC" w:rsidRDefault="00BB1EFB" w:rsidP="008A7AEC">
      <w:pPr>
        <w:ind w:left="2124"/>
        <w:rPr>
          <w:rFonts w:ascii="Verdana" w:eastAsia="Verdana" w:hAnsi="Verdana" w:cs="Verdana"/>
        </w:rPr>
      </w:pPr>
      <w:r w:rsidRPr="008A7AEC">
        <w:rPr>
          <w:rFonts w:ascii="Verdana" w:eastAsia="Verdana" w:hAnsi="Verdana" w:cs="Verdana"/>
        </w:rPr>
        <w:lastRenderedPageBreak/>
        <w:t xml:space="preserve">Phase –II:Full Field Development (FFD) producing to Zirku Island. The ULFFD Project Phase II is further divided into two EPC packages. Package-1 includes six new Wellhead Towers, all risers, </w:t>
      </w:r>
      <w:r w:rsidR="00E972A3" w:rsidRPr="008A7AEC">
        <w:rPr>
          <w:rFonts w:ascii="Verdana" w:eastAsia="Verdana" w:hAnsi="Verdana" w:cs="Verdana"/>
        </w:rPr>
        <w:t>and infield</w:t>
      </w:r>
      <w:r w:rsidRPr="008A7AEC">
        <w:rPr>
          <w:rFonts w:ascii="Verdana" w:eastAsia="Verdana" w:hAnsi="Verdana" w:cs="Verdana"/>
        </w:rPr>
        <w:t xml:space="preserve"> pipelines, 20” Main Oil Line, Riser Platform Jacket, Brownfield Tie-ins and Modification to EPS Wellhead Tower Platforms WHT-4 &amp; WHT-6.</w:t>
      </w:r>
      <w:r w:rsidRPr="008A7AEC">
        <w:rPr>
          <w:rFonts w:ascii="Verdana" w:eastAsia="Verdana" w:hAnsi="Verdana" w:cs="Verdana"/>
        </w:rPr>
        <w:cr/>
        <w:t>Package-2 includes Umm Lulu Super Complex (ULSC) and infield subsea “composite power and fibre optic” cables from ULSC to WHTs and in-between WHTs.</w:t>
      </w:r>
    </w:p>
    <w:p w:rsidR="00561C51" w:rsidRDefault="00561C51" w:rsidP="00561C51">
      <w:pPr>
        <w:rPr>
          <w:rFonts w:ascii="Verdana" w:eastAsia="Verdana" w:hAnsi="Verdana" w:cs="Verdana"/>
        </w:rPr>
      </w:pPr>
      <w:r w:rsidRPr="00561C51">
        <w:rPr>
          <w:rFonts w:cs="Arial"/>
          <w:bCs/>
          <w:szCs w:val="18"/>
        </w:rPr>
        <w:t>Responsibilities</w:t>
      </w:r>
      <w:r>
        <w:rPr>
          <w:rFonts w:cs="Arial"/>
          <w:bCs/>
          <w:szCs w:val="18"/>
        </w:rPr>
        <w:tab/>
      </w:r>
      <w:r>
        <w:rPr>
          <w:rFonts w:cs="Arial"/>
          <w:bCs/>
          <w:szCs w:val="18"/>
        </w:rPr>
        <w:tab/>
      </w:r>
      <w:r w:rsidRPr="00EE7AA9">
        <w:rPr>
          <w:rFonts w:ascii="Verdana" w:eastAsia="Verdana" w:hAnsi="Verdana" w:cs="Verdana"/>
        </w:rPr>
        <w:t>Preparation of Lighting Calculation</w:t>
      </w:r>
      <w:r>
        <w:rPr>
          <w:rFonts w:ascii="Verdana" w:eastAsia="Verdana" w:hAnsi="Verdana" w:cs="Verdana"/>
        </w:rPr>
        <w:t>, Lighting circuit booklet, JB Schedule.</w:t>
      </w:r>
    </w:p>
    <w:p w:rsidR="00561C51" w:rsidRDefault="00D60721" w:rsidP="00561C51">
      <w:pPr>
        <w:ind w:left="1416" w:firstLine="708"/>
        <w:rPr>
          <w:rFonts w:ascii="Verdana" w:eastAsia="Verdana" w:hAnsi="Verdana" w:cs="Verdana"/>
        </w:rPr>
      </w:pPr>
      <w:r>
        <w:rPr>
          <w:szCs w:val="18"/>
        </w:rPr>
        <w:t>AVEVA</w:t>
      </w:r>
      <w:r>
        <w:rPr>
          <w:rFonts w:ascii="Verdana" w:eastAsia="Verdana" w:hAnsi="Verdana" w:cs="Verdana"/>
        </w:rPr>
        <w:t xml:space="preserve"> </w:t>
      </w:r>
      <w:r w:rsidR="00561C51">
        <w:rPr>
          <w:rFonts w:ascii="Verdana" w:eastAsia="Verdana" w:hAnsi="Verdana" w:cs="Verdana"/>
        </w:rPr>
        <w:t xml:space="preserve">PDMS Modelling (cable tray, Lighting, </w:t>
      </w:r>
      <w:r w:rsidR="00E972A3">
        <w:rPr>
          <w:rFonts w:ascii="Verdana" w:eastAsia="Verdana" w:hAnsi="Verdana" w:cs="Verdana"/>
        </w:rPr>
        <w:t>Equipment &amp;</w:t>
      </w:r>
      <w:r w:rsidR="00561C51">
        <w:rPr>
          <w:rFonts w:ascii="Verdana" w:eastAsia="Verdana" w:hAnsi="Verdana" w:cs="Verdana"/>
        </w:rPr>
        <w:t xml:space="preserve"> cable tray supports).</w:t>
      </w:r>
    </w:p>
    <w:p w:rsidR="00561C51" w:rsidRPr="00D51900" w:rsidRDefault="00561C51" w:rsidP="00561C51">
      <w:pPr>
        <w:rPr>
          <w:rFonts w:cs="Arial"/>
          <w:bCs/>
          <w:szCs w:val="18"/>
          <w:lang w:val="fr-FR"/>
        </w:rPr>
      </w:pPr>
      <w:r w:rsidRPr="00D51900">
        <w:rPr>
          <w:rFonts w:cs="Arial"/>
          <w:bCs/>
          <w:szCs w:val="18"/>
          <w:lang w:val="fr-FR"/>
        </w:rPr>
        <w:t>Site Location</w:t>
      </w:r>
      <w:r w:rsidRPr="00D51900">
        <w:rPr>
          <w:rFonts w:cs="Arial"/>
          <w:bCs/>
          <w:szCs w:val="18"/>
          <w:lang w:val="fr-FR"/>
        </w:rPr>
        <w:tab/>
      </w:r>
      <w:r w:rsidRPr="00D51900">
        <w:rPr>
          <w:rFonts w:cs="Arial"/>
          <w:bCs/>
          <w:szCs w:val="18"/>
          <w:lang w:val="fr-FR"/>
        </w:rPr>
        <w:tab/>
        <w:t>Abudhabi</w:t>
      </w:r>
    </w:p>
    <w:p w:rsidR="00561C51" w:rsidRPr="00D51900" w:rsidRDefault="00561C51" w:rsidP="00561C51">
      <w:pPr>
        <w:rPr>
          <w:rFonts w:cs="Arial"/>
          <w:bCs/>
          <w:szCs w:val="18"/>
          <w:lang w:val="fr-FR"/>
        </w:rPr>
      </w:pPr>
    </w:p>
    <w:p w:rsidR="00F6569A" w:rsidRPr="00D51900" w:rsidRDefault="00F6569A" w:rsidP="00561C51">
      <w:pPr>
        <w:rPr>
          <w:rFonts w:cs="Arial"/>
          <w:b/>
          <w:bCs/>
          <w:szCs w:val="18"/>
          <w:lang w:val="fr-FR"/>
        </w:rPr>
      </w:pPr>
      <w:r w:rsidRPr="00D51900">
        <w:rPr>
          <w:rFonts w:cs="Arial"/>
          <w:b/>
          <w:bCs/>
          <w:szCs w:val="18"/>
          <w:lang w:val="fr-FR"/>
        </w:rPr>
        <w:t>Client</w:t>
      </w:r>
      <w:r w:rsidRPr="00D51900">
        <w:rPr>
          <w:rFonts w:cs="Arial"/>
          <w:bCs/>
          <w:szCs w:val="18"/>
          <w:lang w:val="fr-FR"/>
        </w:rPr>
        <w:tab/>
      </w:r>
      <w:r w:rsidR="006112FE">
        <w:rPr>
          <w:rFonts w:cs="Arial"/>
          <w:bCs/>
          <w:szCs w:val="18"/>
          <w:lang w:val="fr-FR"/>
        </w:rPr>
        <w:tab/>
      </w:r>
      <w:r w:rsidR="006112FE">
        <w:rPr>
          <w:rFonts w:cs="Arial"/>
          <w:bCs/>
          <w:szCs w:val="18"/>
          <w:lang w:val="fr-FR"/>
        </w:rPr>
        <w:tab/>
      </w:r>
      <w:r w:rsidRPr="00D51900">
        <w:rPr>
          <w:rFonts w:cs="Arial"/>
          <w:b/>
          <w:bCs/>
          <w:szCs w:val="18"/>
          <w:lang w:val="fr-FR"/>
        </w:rPr>
        <w:t>BASRAH GAS COMAPNY, IRAQ</w:t>
      </w:r>
    </w:p>
    <w:p w:rsidR="00415828" w:rsidRPr="00415828" w:rsidRDefault="00415828" w:rsidP="00561C51">
      <w:pPr>
        <w:rPr>
          <w:rFonts w:cs="Arial"/>
          <w:bCs/>
          <w:szCs w:val="18"/>
        </w:rPr>
      </w:pPr>
      <w:r>
        <w:rPr>
          <w:rFonts w:cs="Arial"/>
          <w:bCs/>
          <w:szCs w:val="18"/>
        </w:rPr>
        <w:t>Project Title</w:t>
      </w:r>
      <w:r>
        <w:rPr>
          <w:rFonts w:cs="Arial"/>
          <w:bCs/>
          <w:szCs w:val="18"/>
        </w:rPr>
        <w:tab/>
      </w:r>
      <w:r>
        <w:rPr>
          <w:rFonts w:cs="Arial"/>
          <w:bCs/>
          <w:szCs w:val="18"/>
        </w:rPr>
        <w:tab/>
      </w:r>
      <w:r w:rsidR="000A5EE2" w:rsidRPr="000A5EE2">
        <w:rPr>
          <w:rFonts w:cs="Arial"/>
          <w:b/>
          <w:bCs/>
          <w:szCs w:val="18"/>
        </w:rPr>
        <w:t>IRAQ SOUTH GAS UTILISATION-Shell Epc &amp; Main Contarctor</w:t>
      </w:r>
    </w:p>
    <w:p w:rsidR="00415828" w:rsidRPr="00415828" w:rsidRDefault="00415828" w:rsidP="00561C51">
      <w:pPr>
        <w:rPr>
          <w:rFonts w:cs="Arial"/>
          <w:bCs/>
          <w:szCs w:val="18"/>
        </w:rPr>
      </w:pPr>
      <w:r>
        <w:rPr>
          <w:rFonts w:cs="Arial"/>
          <w:bCs/>
          <w:szCs w:val="18"/>
        </w:rPr>
        <w:t>Segment</w:t>
      </w:r>
      <w:r w:rsidRPr="00415828">
        <w:rPr>
          <w:rFonts w:cs="Arial"/>
          <w:bCs/>
          <w:szCs w:val="18"/>
        </w:rPr>
        <w:tab/>
      </w:r>
      <w:r w:rsidRPr="00415828">
        <w:rPr>
          <w:rFonts w:cs="Arial"/>
          <w:bCs/>
          <w:szCs w:val="18"/>
        </w:rPr>
        <w:tab/>
      </w:r>
      <w:r w:rsidR="00B07B5F" w:rsidRPr="00415828">
        <w:rPr>
          <w:rFonts w:cs="Arial"/>
          <w:bCs/>
          <w:szCs w:val="18"/>
        </w:rPr>
        <w:t>Onshore</w:t>
      </w:r>
      <w:r w:rsidRPr="00415828">
        <w:rPr>
          <w:rFonts w:cs="Arial"/>
          <w:bCs/>
          <w:szCs w:val="18"/>
        </w:rPr>
        <w:t xml:space="preserve"> (Reimbursable -DETAIL ENGINEERING) </w:t>
      </w:r>
    </w:p>
    <w:p w:rsidR="00415828" w:rsidRDefault="00415828" w:rsidP="00415828">
      <w:pPr>
        <w:ind w:left="2124" w:hanging="2124"/>
        <w:rPr>
          <w:rFonts w:cs="Arial"/>
          <w:bCs/>
          <w:szCs w:val="18"/>
        </w:rPr>
      </w:pPr>
      <w:r>
        <w:rPr>
          <w:rFonts w:cs="Arial"/>
          <w:bCs/>
          <w:szCs w:val="18"/>
        </w:rPr>
        <w:t>Description</w:t>
      </w:r>
      <w:r w:rsidRPr="00415828">
        <w:rPr>
          <w:rFonts w:cs="Arial"/>
          <w:bCs/>
          <w:szCs w:val="18"/>
        </w:rPr>
        <w:tab/>
      </w:r>
      <w:r w:rsidRPr="00415828">
        <w:rPr>
          <w:rFonts w:ascii="Verdana" w:eastAsia="Verdana" w:hAnsi="Verdana" w:cs="Verdana"/>
        </w:rPr>
        <w:t xml:space="preserve">COMPANY requires inspection assessment and rehabilitation of the FACILITIES. </w:t>
      </w:r>
      <w:r w:rsidR="000A5EE2">
        <w:rPr>
          <w:rFonts w:ascii="Verdana" w:eastAsia="Verdana" w:hAnsi="Verdana" w:cs="Verdana"/>
        </w:rPr>
        <w:t xml:space="preserve">SHELL </w:t>
      </w:r>
      <w:r w:rsidRPr="00415828">
        <w:rPr>
          <w:rFonts w:ascii="Verdana" w:eastAsia="Verdana" w:hAnsi="Verdana" w:cs="Verdana"/>
        </w:rPr>
        <w:t>CONTRACTOR will define, through Work Orders, the scope of work, followed by engineering, procurement and construction management services to rehabilitate the FACILITIES.</w:t>
      </w:r>
    </w:p>
    <w:p w:rsidR="00415828" w:rsidRDefault="00415828" w:rsidP="00415828">
      <w:pPr>
        <w:ind w:left="2124" w:hanging="2124"/>
        <w:rPr>
          <w:rFonts w:ascii="Verdana" w:eastAsia="Verdana" w:hAnsi="Verdana" w:cs="Verdana"/>
        </w:rPr>
      </w:pPr>
      <w:r w:rsidRPr="00415828">
        <w:rPr>
          <w:rFonts w:cs="Arial"/>
          <w:bCs/>
          <w:szCs w:val="18"/>
        </w:rPr>
        <w:t>Responsibilities:</w:t>
      </w:r>
      <w:r>
        <w:rPr>
          <w:rFonts w:cs="Arial"/>
          <w:bCs/>
          <w:szCs w:val="18"/>
        </w:rPr>
        <w:tab/>
      </w:r>
      <w:r w:rsidRPr="00EE7AA9">
        <w:rPr>
          <w:rFonts w:ascii="Verdana" w:eastAsia="Verdana" w:hAnsi="Verdana" w:cs="Verdana"/>
        </w:rPr>
        <w:t>Involved in the preparation of Single Line DiagramsPreparation of Lighting</w:t>
      </w:r>
      <w:r>
        <w:rPr>
          <w:rFonts w:ascii="Verdana" w:eastAsia="Verdana" w:hAnsi="Verdana" w:cs="Verdana"/>
        </w:rPr>
        <w:t xml:space="preserve"> Layouts, Cable routing Layouts, Preparation of MTO.</w:t>
      </w:r>
    </w:p>
    <w:p w:rsidR="00415828" w:rsidRDefault="00415828" w:rsidP="00415828">
      <w:pPr>
        <w:tabs>
          <w:tab w:val="left" w:pos="1227"/>
        </w:tabs>
        <w:spacing w:after="120"/>
        <w:jc w:val="left"/>
        <w:rPr>
          <w:rFonts w:cs="Arial"/>
          <w:bCs/>
          <w:szCs w:val="18"/>
        </w:rPr>
      </w:pPr>
      <w:r w:rsidRPr="00415828">
        <w:rPr>
          <w:rFonts w:cs="Arial"/>
          <w:bCs/>
          <w:szCs w:val="18"/>
        </w:rPr>
        <w:t>Site Location</w:t>
      </w:r>
      <w:r>
        <w:rPr>
          <w:rFonts w:cs="Arial"/>
          <w:bCs/>
          <w:szCs w:val="18"/>
        </w:rPr>
        <w:tab/>
      </w:r>
      <w:r>
        <w:rPr>
          <w:rFonts w:cs="Arial"/>
          <w:bCs/>
          <w:szCs w:val="18"/>
        </w:rPr>
        <w:tab/>
      </w:r>
      <w:r>
        <w:rPr>
          <w:rFonts w:cs="Arial"/>
          <w:bCs/>
          <w:szCs w:val="18"/>
        </w:rPr>
        <w:tab/>
        <w:t>IRAQ</w:t>
      </w:r>
    </w:p>
    <w:p w:rsidR="00415828" w:rsidRPr="00415828" w:rsidRDefault="00415828" w:rsidP="00415828">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Pr>
          <w:rFonts w:ascii="Verdana" w:eastAsia="Verdana" w:hAnsi="Verdana" w:cs="Verdana"/>
          <w:b/>
          <w:bCs/>
        </w:rPr>
        <w:t xml:space="preserve">DUBAI </w:t>
      </w:r>
      <w:r>
        <w:rPr>
          <w:rFonts w:cs="Arial"/>
          <w:b/>
          <w:szCs w:val="18"/>
        </w:rPr>
        <w:t>RASHID-C PLAT FORM</w:t>
      </w:r>
    </w:p>
    <w:p w:rsidR="00415828" w:rsidRPr="00415828" w:rsidRDefault="00415828" w:rsidP="00415828">
      <w:pPr>
        <w:rPr>
          <w:rFonts w:cs="Arial"/>
          <w:bCs/>
          <w:szCs w:val="18"/>
        </w:rPr>
      </w:pPr>
      <w:r>
        <w:rPr>
          <w:rFonts w:cs="Arial"/>
          <w:bCs/>
          <w:szCs w:val="18"/>
        </w:rPr>
        <w:t>Project Title</w:t>
      </w:r>
      <w:r>
        <w:rPr>
          <w:rFonts w:cs="Arial"/>
          <w:bCs/>
          <w:szCs w:val="18"/>
        </w:rPr>
        <w:tab/>
      </w:r>
      <w:r>
        <w:rPr>
          <w:rFonts w:cs="Arial"/>
          <w:bCs/>
          <w:szCs w:val="18"/>
        </w:rPr>
        <w:tab/>
      </w:r>
      <w:r>
        <w:rPr>
          <w:rFonts w:cs="Arial"/>
          <w:b/>
          <w:szCs w:val="18"/>
        </w:rPr>
        <w:t>RASHID-C PLAT FORM</w:t>
      </w:r>
    </w:p>
    <w:p w:rsidR="00415828" w:rsidRPr="00415828" w:rsidRDefault="00415828" w:rsidP="00415828">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Offshore (DETAIL ENGINEERING)</w:t>
      </w:r>
    </w:p>
    <w:p w:rsidR="00415828" w:rsidRDefault="00415828" w:rsidP="00415828">
      <w:pPr>
        <w:ind w:left="2124" w:hanging="2124"/>
        <w:rPr>
          <w:rFonts w:cs="Arial"/>
          <w:bCs/>
          <w:szCs w:val="18"/>
        </w:rPr>
      </w:pPr>
      <w:r>
        <w:rPr>
          <w:rFonts w:cs="Arial"/>
          <w:bCs/>
          <w:szCs w:val="18"/>
        </w:rPr>
        <w:t>Description</w:t>
      </w:r>
      <w:r w:rsidRPr="00415828">
        <w:rPr>
          <w:rFonts w:cs="Arial"/>
          <w:bCs/>
          <w:szCs w:val="18"/>
        </w:rPr>
        <w:tab/>
      </w:r>
      <w:r w:rsidRPr="00415828">
        <w:rPr>
          <w:rFonts w:ascii="Verdana" w:eastAsia="Verdana" w:hAnsi="Verdana" w:cs="Verdana"/>
        </w:rPr>
        <w:t>Dubai Petroleum Establishment (further referred to as “DPE”) initiated the Jalilah and Rashid Re-Development in 2012 as a 3 phase project.</w:t>
      </w:r>
      <w:r w:rsidRPr="00415828">
        <w:rPr>
          <w:rFonts w:ascii="Verdana" w:eastAsia="Verdana" w:hAnsi="Verdana" w:cs="Verdana"/>
        </w:rPr>
        <w:cr/>
        <w:t>Phase 1, being the Jalilah B platform and pipelines are currently under construction.</w:t>
      </w:r>
      <w:r w:rsidRPr="00415828">
        <w:rPr>
          <w:rFonts w:ascii="Verdana" w:eastAsia="Verdana" w:hAnsi="Verdana" w:cs="Verdana"/>
        </w:rPr>
        <w:cr/>
        <w:t>Phase 2 includes a new 12 slot wellhead platform named ‘Rashid C’, and will be connected to the existing Fateh field complex. The design and layout of the platform will be very similar to the Jalilah B platform. The Rashid field lies approximately 75 km offshore and the Fateh Complex lies approximately 95km offshore Dubai.</w:t>
      </w:r>
    </w:p>
    <w:p w:rsidR="00415828" w:rsidRDefault="00415828" w:rsidP="00415828">
      <w:pPr>
        <w:ind w:left="2124" w:hanging="2124"/>
        <w:rPr>
          <w:rFonts w:ascii="Verdana" w:eastAsia="Verdana" w:hAnsi="Verdana" w:cs="Verdana"/>
        </w:rPr>
      </w:pPr>
      <w:r w:rsidRPr="00415828">
        <w:rPr>
          <w:rFonts w:cs="Arial"/>
          <w:bCs/>
          <w:szCs w:val="18"/>
        </w:rPr>
        <w:t>Responsibilities:</w:t>
      </w:r>
      <w:r>
        <w:rPr>
          <w:rFonts w:cs="Arial"/>
          <w:bCs/>
          <w:szCs w:val="18"/>
        </w:rPr>
        <w:tab/>
      </w:r>
      <w:r w:rsidRPr="00EE7AA9">
        <w:rPr>
          <w:rFonts w:ascii="Verdana" w:eastAsia="Verdana" w:hAnsi="Verdana" w:cs="Verdana"/>
        </w:rPr>
        <w:t>Involved in the preparation of Single Line DiagramsPreparation of Lighting Calculation</w:t>
      </w:r>
      <w:r>
        <w:rPr>
          <w:rFonts w:ascii="Verdana" w:eastAsia="Verdana" w:hAnsi="Verdana" w:cs="Verdana"/>
        </w:rPr>
        <w:t xml:space="preserve"> </w:t>
      </w:r>
      <w:r w:rsidR="00D60721">
        <w:rPr>
          <w:szCs w:val="18"/>
        </w:rPr>
        <w:t>AVEVA</w:t>
      </w:r>
      <w:r w:rsidR="00D60721">
        <w:rPr>
          <w:rFonts w:ascii="Verdana" w:eastAsia="Verdana" w:hAnsi="Verdana" w:cs="Verdana"/>
        </w:rPr>
        <w:t xml:space="preserve"> </w:t>
      </w:r>
      <w:r>
        <w:rPr>
          <w:rFonts w:ascii="Verdana" w:eastAsia="Verdana" w:hAnsi="Verdana" w:cs="Verdana"/>
        </w:rPr>
        <w:t xml:space="preserve">PDMS Modelling (cable tray, Lighting, </w:t>
      </w:r>
      <w:r w:rsidR="00E972A3">
        <w:rPr>
          <w:rFonts w:ascii="Verdana" w:eastAsia="Verdana" w:hAnsi="Verdana" w:cs="Verdana"/>
        </w:rPr>
        <w:t>Equipment &amp;</w:t>
      </w:r>
      <w:r>
        <w:rPr>
          <w:rFonts w:ascii="Verdana" w:eastAsia="Verdana" w:hAnsi="Verdana" w:cs="Verdana"/>
        </w:rPr>
        <w:t xml:space="preserve"> cable tray supports)</w:t>
      </w:r>
    </w:p>
    <w:p w:rsidR="00415828" w:rsidRDefault="00415828" w:rsidP="00415828">
      <w:pPr>
        <w:tabs>
          <w:tab w:val="left" w:pos="1227"/>
        </w:tabs>
        <w:spacing w:after="120"/>
        <w:jc w:val="left"/>
        <w:rPr>
          <w:rFonts w:cs="Arial"/>
          <w:bCs/>
          <w:szCs w:val="18"/>
        </w:rPr>
      </w:pPr>
      <w:r w:rsidRPr="00415828">
        <w:rPr>
          <w:rFonts w:cs="Arial"/>
          <w:bCs/>
          <w:szCs w:val="18"/>
        </w:rPr>
        <w:t>Site Location</w:t>
      </w:r>
      <w:r>
        <w:rPr>
          <w:rFonts w:cs="Arial"/>
          <w:bCs/>
          <w:szCs w:val="18"/>
        </w:rPr>
        <w:tab/>
      </w:r>
      <w:r>
        <w:rPr>
          <w:rFonts w:cs="Arial"/>
          <w:bCs/>
          <w:szCs w:val="18"/>
        </w:rPr>
        <w:tab/>
      </w:r>
      <w:r>
        <w:rPr>
          <w:rFonts w:cs="Arial"/>
          <w:bCs/>
          <w:szCs w:val="18"/>
        </w:rPr>
        <w:tab/>
      </w:r>
      <w:r w:rsidR="008A7AEC">
        <w:rPr>
          <w:rFonts w:cs="Arial"/>
          <w:bCs/>
          <w:szCs w:val="18"/>
        </w:rPr>
        <w:t>Dubai</w:t>
      </w:r>
    </w:p>
    <w:p w:rsidR="000C0C82" w:rsidRDefault="000C0C82" w:rsidP="00415828">
      <w:pPr>
        <w:tabs>
          <w:tab w:val="left" w:pos="1227"/>
        </w:tabs>
        <w:spacing w:after="120"/>
        <w:jc w:val="left"/>
        <w:rPr>
          <w:rFonts w:cs="Arial"/>
          <w:bCs/>
          <w:szCs w:val="18"/>
        </w:rPr>
      </w:pPr>
    </w:p>
    <w:p w:rsidR="00E972A3" w:rsidRPr="00415828" w:rsidRDefault="00E972A3" w:rsidP="00E972A3">
      <w:pPr>
        <w:rPr>
          <w:rFonts w:cs="Arial"/>
          <w:b/>
          <w:bCs/>
          <w:szCs w:val="18"/>
        </w:rPr>
      </w:pPr>
      <w:r>
        <w:rPr>
          <w:rFonts w:cs="Arial"/>
          <w:b/>
          <w:bCs/>
          <w:szCs w:val="18"/>
        </w:rPr>
        <w:t>Client</w:t>
      </w:r>
      <w:r w:rsidRPr="00415828">
        <w:rPr>
          <w:rFonts w:cs="Arial"/>
          <w:bCs/>
          <w:szCs w:val="18"/>
        </w:rPr>
        <w:tab/>
      </w:r>
      <w:r w:rsidR="006112FE">
        <w:rPr>
          <w:rFonts w:cs="Arial"/>
          <w:bCs/>
          <w:szCs w:val="18"/>
        </w:rPr>
        <w:t xml:space="preserve">                             </w:t>
      </w:r>
      <w:r w:rsidRPr="00E972A3">
        <w:rPr>
          <w:rFonts w:ascii="Verdana" w:eastAsia="Verdana" w:hAnsi="Verdana" w:cs="Verdana"/>
          <w:b/>
          <w:bCs/>
        </w:rPr>
        <w:t>ABUDABI OIL COMAPANY (ADOC)</w:t>
      </w:r>
    </w:p>
    <w:p w:rsidR="00E972A3" w:rsidRDefault="00E972A3" w:rsidP="00E972A3">
      <w:pPr>
        <w:tabs>
          <w:tab w:val="left" w:pos="1227"/>
        </w:tabs>
        <w:spacing w:after="120"/>
        <w:jc w:val="left"/>
        <w:rPr>
          <w:rFonts w:cs="Arial"/>
          <w:bCs/>
          <w:szCs w:val="18"/>
        </w:rPr>
      </w:pPr>
      <w:r>
        <w:rPr>
          <w:rFonts w:cs="Arial"/>
          <w:bCs/>
          <w:szCs w:val="18"/>
        </w:rPr>
        <w:t>Project Title</w:t>
      </w:r>
      <w:r>
        <w:rPr>
          <w:rFonts w:cs="Arial"/>
          <w:bCs/>
          <w:szCs w:val="18"/>
        </w:rPr>
        <w:tab/>
      </w:r>
      <w:r>
        <w:rPr>
          <w:rFonts w:cs="Arial"/>
          <w:bCs/>
          <w:szCs w:val="18"/>
        </w:rPr>
        <w:tab/>
      </w:r>
      <w:r>
        <w:rPr>
          <w:rFonts w:cs="Arial"/>
          <w:bCs/>
          <w:szCs w:val="18"/>
        </w:rPr>
        <w:tab/>
      </w:r>
      <w:r w:rsidRPr="00CD0B38">
        <w:rPr>
          <w:rFonts w:ascii="Verdana" w:eastAsia="Verdana" w:hAnsi="Verdana" w:cs="Verdana"/>
          <w:b/>
          <w:bCs/>
        </w:rPr>
        <w:t>FEED OF EPS FOR SURFACE FACILITIES OFHAIL FIELD DEVELOPMENT PROJECT</w:t>
      </w:r>
    </w:p>
    <w:p w:rsidR="00E972A3" w:rsidRPr="00415828" w:rsidRDefault="00E972A3" w:rsidP="00E972A3">
      <w:pPr>
        <w:tabs>
          <w:tab w:val="left" w:pos="1227"/>
        </w:tabs>
        <w:spacing w:after="120"/>
        <w:jc w:val="left"/>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ab/>
        <w:t>Offshore (FEED)</w:t>
      </w:r>
    </w:p>
    <w:p w:rsidR="00E972A3" w:rsidRPr="00E972A3" w:rsidRDefault="00E972A3" w:rsidP="00E972A3">
      <w:pPr>
        <w:ind w:left="2124" w:hanging="2124"/>
        <w:rPr>
          <w:rFonts w:ascii="Verdana" w:eastAsia="Verdana" w:hAnsi="Verdana" w:cs="Verdana"/>
        </w:rPr>
      </w:pPr>
      <w:r>
        <w:rPr>
          <w:rFonts w:cs="Arial"/>
          <w:bCs/>
          <w:szCs w:val="18"/>
        </w:rPr>
        <w:t>Description</w:t>
      </w:r>
      <w:r w:rsidRPr="00415828">
        <w:rPr>
          <w:rFonts w:cs="Arial"/>
          <w:bCs/>
          <w:szCs w:val="18"/>
        </w:rPr>
        <w:tab/>
      </w:r>
      <w:r w:rsidRPr="00CD0B38">
        <w:t>T</w:t>
      </w:r>
      <w:r w:rsidRPr="00E972A3">
        <w:rPr>
          <w:rFonts w:ascii="Verdana" w:eastAsia="Verdana" w:hAnsi="Verdana" w:cs="Verdana"/>
        </w:rPr>
        <w:t>he project is development aims to achieve a peak oil production of 21,000 BPD from the Hail oil field. The oil shall be produced from the Thamama Zone A, B and F reservoirs and require some gas injection and gas lift for oil recovery. This will be will be implemented in two phases as follows:</w:t>
      </w:r>
    </w:p>
    <w:p w:rsidR="00E972A3" w:rsidRPr="00E972A3" w:rsidRDefault="00E972A3" w:rsidP="00E972A3">
      <w:pPr>
        <w:ind w:left="2124"/>
        <w:rPr>
          <w:rFonts w:ascii="Verdana" w:eastAsia="Verdana" w:hAnsi="Verdana" w:cs="Verdana"/>
        </w:rPr>
      </w:pPr>
      <w:r w:rsidRPr="00E972A3">
        <w:rPr>
          <w:rFonts w:ascii="Verdana" w:eastAsia="Verdana" w:hAnsi="Verdana" w:cs="Verdana"/>
        </w:rPr>
        <w:t>Early Production Scheme (EPS) phase: Minimum facilities (oil wells, MPFM for well test facilities, subsea pipelines (including pig traps), slug catcher, production separator and tie-ins to Mubarraz).</w:t>
      </w:r>
    </w:p>
    <w:p w:rsidR="00E972A3" w:rsidRPr="00E972A3" w:rsidRDefault="00E972A3" w:rsidP="00E972A3">
      <w:pPr>
        <w:ind w:left="2124"/>
        <w:rPr>
          <w:rFonts w:ascii="Verdana" w:eastAsia="Verdana" w:hAnsi="Verdana" w:cs="Verdana"/>
        </w:rPr>
      </w:pPr>
      <w:r w:rsidRPr="00E972A3">
        <w:rPr>
          <w:rFonts w:ascii="Verdana" w:eastAsia="Verdana" w:hAnsi="Verdana" w:cs="Verdana"/>
        </w:rPr>
        <w:t>Full Field Development (FFD) phase: Addition of spare production separator, gas compression facilities, gas dehydration, water treatment facilities and commencement of gas lift / gas injection operation</w:t>
      </w:r>
    </w:p>
    <w:p w:rsidR="00E972A3" w:rsidRPr="00EE7AA9" w:rsidRDefault="00E972A3" w:rsidP="00E972A3">
      <w:pPr>
        <w:ind w:left="2124" w:hanging="2124"/>
        <w:rPr>
          <w:rFonts w:ascii="Verdana" w:eastAsia="Verdana" w:hAnsi="Verdana" w:cs="Verdana"/>
        </w:rPr>
      </w:pPr>
      <w:r w:rsidRPr="00415828">
        <w:rPr>
          <w:rFonts w:cs="Arial"/>
          <w:bCs/>
          <w:szCs w:val="18"/>
        </w:rPr>
        <w:t>Responsibilities:</w:t>
      </w:r>
      <w:r>
        <w:rPr>
          <w:rFonts w:cs="Arial"/>
          <w:bCs/>
          <w:szCs w:val="18"/>
        </w:rPr>
        <w:tab/>
      </w:r>
      <w:r w:rsidRPr="00EE7AA9">
        <w:rPr>
          <w:rFonts w:ascii="Verdana" w:eastAsia="Verdana" w:hAnsi="Verdana" w:cs="Verdana"/>
        </w:rPr>
        <w:t>Involved in the preparation of Single Line DiagramsPreparation of Lighting Calculation</w:t>
      </w:r>
      <w:r>
        <w:rPr>
          <w:rFonts w:ascii="Verdana" w:eastAsia="Verdana" w:hAnsi="Verdana" w:cs="Verdana"/>
        </w:rPr>
        <w:t>&amp; all layouts (Power &amp; Lighting)</w:t>
      </w:r>
    </w:p>
    <w:p w:rsidR="00E972A3" w:rsidRPr="00D51900" w:rsidRDefault="00E972A3" w:rsidP="00E972A3">
      <w:pPr>
        <w:tabs>
          <w:tab w:val="left" w:pos="1227"/>
        </w:tabs>
        <w:spacing w:after="120"/>
        <w:jc w:val="left"/>
        <w:rPr>
          <w:rFonts w:cs="Arial"/>
          <w:bCs/>
          <w:szCs w:val="18"/>
          <w:lang w:val="fr-FR"/>
        </w:rPr>
      </w:pPr>
      <w:r w:rsidRPr="00D51900">
        <w:rPr>
          <w:rFonts w:cs="Arial"/>
          <w:bCs/>
          <w:szCs w:val="18"/>
          <w:lang w:val="fr-FR"/>
        </w:rPr>
        <w:t>Site Location</w:t>
      </w:r>
      <w:r w:rsidRPr="00D51900">
        <w:rPr>
          <w:rFonts w:cs="Arial"/>
          <w:bCs/>
          <w:szCs w:val="18"/>
          <w:lang w:val="fr-FR"/>
        </w:rPr>
        <w:tab/>
      </w:r>
      <w:r w:rsidRPr="00D51900">
        <w:rPr>
          <w:rFonts w:cs="Arial"/>
          <w:bCs/>
          <w:szCs w:val="18"/>
          <w:lang w:val="fr-FR"/>
        </w:rPr>
        <w:tab/>
      </w:r>
      <w:r w:rsidRPr="00D51900">
        <w:rPr>
          <w:rFonts w:cs="Arial"/>
          <w:bCs/>
          <w:szCs w:val="18"/>
          <w:lang w:val="fr-FR"/>
        </w:rPr>
        <w:tab/>
        <w:t>Dubai</w:t>
      </w:r>
    </w:p>
    <w:p w:rsidR="00BC7233" w:rsidRPr="00D51900" w:rsidRDefault="00BC7233" w:rsidP="00BC7233">
      <w:pPr>
        <w:rPr>
          <w:rFonts w:cs="Arial"/>
          <w:b/>
          <w:bCs/>
          <w:szCs w:val="18"/>
          <w:lang w:val="fr-FR"/>
        </w:rPr>
      </w:pPr>
      <w:r w:rsidRPr="00D51900">
        <w:rPr>
          <w:rFonts w:cs="Arial"/>
          <w:b/>
          <w:bCs/>
          <w:szCs w:val="18"/>
          <w:lang w:val="fr-FR"/>
        </w:rPr>
        <w:t>Client</w:t>
      </w:r>
      <w:r w:rsidRPr="00D51900">
        <w:rPr>
          <w:rFonts w:cs="Arial"/>
          <w:bCs/>
          <w:szCs w:val="18"/>
          <w:lang w:val="fr-FR"/>
        </w:rPr>
        <w:tab/>
      </w:r>
      <w:r w:rsidR="006112FE">
        <w:rPr>
          <w:rFonts w:cs="Arial"/>
          <w:bCs/>
          <w:szCs w:val="18"/>
          <w:lang w:val="fr-FR"/>
        </w:rPr>
        <w:tab/>
      </w:r>
      <w:r w:rsidR="006112FE">
        <w:rPr>
          <w:rFonts w:cs="Arial"/>
          <w:bCs/>
          <w:szCs w:val="18"/>
          <w:lang w:val="fr-FR"/>
        </w:rPr>
        <w:tab/>
      </w:r>
      <w:r w:rsidRPr="00D51900">
        <w:rPr>
          <w:rFonts w:cs="Arial"/>
          <w:b/>
          <w:bCs/>
          <w:szCs w:val="18"/>
          <w:lang w:val="fr-FR"/>
        </w:rPr>
        <w:t>SABIC-MITSUBISHI RAYON CO.LTD</w:t>
      </w:r>
    </w:p>
    <w:p w:rsidR="00BC7233" w:rsidRPr="00415828" w:rsidRDefault="00BC7233" w:rsidP="00BC7233">
      <w:pPr>
        <w:rPr>
          <w:rFonts w:cs="Arial"/>
          <w:bCs/>
          <w:szCs w:val="18"/>
        </w:rPr>
      </w:pPr>
      <w:r>
        <w:rPr>
          <w:rFonts w:cs="Arial"/>
          <w:bCs/>
          <w:szCs w:val="18"/>
        </w:rPr>
        <w:t>Project Title</w:t>
      </w:r>
      <w:r>
        <w:rPr>
          <w:rFonts w:cs="Arial"/>
          <w:bCs/>
          <w:szCs w:val="18"/>
        </w:rPr>
        <w:tab/>
      </w:r>
      <w:r>
        <w:rPr>
          <w:rFonts w:cs="Arial"/>
          <w:bCs/>
          <w:szCs w:val="18"/>
        </w:rPr>
        <w:tab/>
      </w:r>
      <w:r w:rsidRPr="00DB6793">
        <w:rPr>
          <w:rFonts w:cs="Arial"/>
          <w:b/>
          <w:bCs/>
          <w:szCs w:val="18"/>
        </w:rPr>
        <w:t>MMA PMMA PALNT PROJECT</w:t>
      </w:r>
    </w:p>
    <w:p w:rsidR="00BC7233" w:rsidRPr="00415828" w:rsidRDefault="00BC7233" w:rsidP="00BC7233">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Onshore (Proposal)</w:t>
      </w:r>
    </w:p>
    <w:p w:rsidR="005F0B36" w:rsidRDefault="00BC7233" w:rsidP="005F0B36">
      <w:pPr>
        <w:rPr>
          <w:rFonts w:ascii="Verdana" w:eastAsia="Verdana" w:hAnsi="Verdana" w:cs="Verdana"/>
        </w:rPr>
      </w:pPr>
      <w:r>
        <w:rPr>
          <w:rFonts w:cs="Arial"/>
          <w:bCs/>
          <w:szCs w:val="18"/>
        </w:rPr>
        <w:t>Description</w:t>
      </w:r>
      <w:r w:rsidRPr="00415828">
        <w:rPr>
          <w:rFonts w:cs="Arial"/>
          <w:bCs/>
          <w:szCs w:val="18"/>
        </w:rPr>
        <w:tab/>
      </w:r>
      <w:r w:rsidR="005F0B36">
        <w:rPr>
          <w:rFonts w:cs="Arial"/>
          <w:bCs/>
          <w:szCs w:val="18"/>
        </w:rPr>
        <w:tab/>
      </w:r>
      <w:r w:rsidR="005F0B36" w:rsidRPr="00EE7AA9">
        <w:rPr>
          <w:rFonts w:ascii="Verdana" w:eastAsia="Verdana" w:hAnsi="Verdana" w:cs="Verdana"/>
        </w:rPr>
        <w:t xml:space="preserve">The project for Methymethacrylate (MMA)&amp; Poly Methymethacrylate and Process Design </w:t>
      </w:r>
    </w:p>
    <w:p w:rsidR="005F0B36" w:rsidRDefault="005F0B36" w:rsidP="005F0B36">
      <w:pPr>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r w:rsidRPr="00EE7AA9">
        <w:rPr>
          <w:rFonts w:ascii="Verdana" w:eastAsia="Verdana" w:hAnsi="Verdana" w:cs="Verdana"/>
        </w:rPr>
        <w:t xml:space="preserve">Package  </w:t>
      </w:r>
    </w:p>
    <w:p w:rsidR="00BC7233" w:rsidRDefault="00BC7233" w:rsidP="005F0B36">
      <w:pPr>
        <w:ind w:left="2124" w:hanging="2124"/>
        <w:rPr>
          <w:rFonts w:ascii="Verdana" w:eastAsia="Verdana" w:hAnsi="Verdana" w:cs="Verdana"/>
        </w:rPr>
      </w:pPr>
      <w:r w:rsidRPr="00415828">
        <w:rPr>
          <w:rFonts w:cs="Arial"/>
          <w:bCs/>
          <w:szCs w:val="18"/>
        </w:rPr>
        <w:t>Responsibilities:</w:t>
      </w:r>
      <w:r>
        <w:rPr>
          <w:rFonts w:cs="Arial"/>
          <w:bCs/>
          <w:szCs w:val="18"/>
        </w:rPr>
        <w:tab/>
      </w:r>
      <w:r w:rsidR="005F0B36">
        <w:rPr>
          <w:rFonts w:ascii="Verdana" w:eastAsia="Verdana" w:hAnsi="Verdana" w:cs="Verdana"/>
        </w:rPr>
        <w:t xml:space="preserve">Proposal Activities like </w:t>
      </w:r>
      <w:r w:rsidR="005F0B36">
        <w:rPr>
          <w:rFonts w:ascii="Helv" w:hAnsi="Helv" w:cs="Helv"/>
          <w:sz w:val="20"/>
          <w:lang w:val="en-US" w:eastAsia="en-US"/>
        </w:rPr>
        <w:t xml:space="preserve">Checking of FEED documents, Cable sizing, Preparation of cable schedule, studying of FEED cable routing, Earthing, Lighting layout, Lighting calculations. Selection of earthing cable sizes in relation with electrical equipment. MCT sizing Produced Final MTO (Bill of Quantities) &amp; Price schedule (sub-contractor quantities), Canvassed FEED documents. Studied Grounding, Lighting philosophies and either suitability to project, </w:t>
      </w:r>
      <w:r w:rsidR="005F0B36">
        <w:rPr>
          <w:rFonts w:ascii="Helv" w:hAnsi="Helv" w:cs="Helv"/>
          <w:sz w:val="20"/>
          <w:lang w:val="en-US" w:eastAsia="en-US"/>
        </w:rPr>
        <w:lastRenderedPageBreak/>
        <w:t>Interdisciplinary Coordination, Clarifications with Estimation Engineers &amp; Participation in internal team reviews</w:t>
      </w:r>
    </w:p>
    <w:p w:rsidR="00BC7233" w:rsidRDefault="00BC7233" w:rsidP="00BC7233">
      <w:pPr>
        <w:tabs>
          <w:tab w:val="left" w:pos="1227"/>
        </w:tabs>
        <w:spacing w:after="120"/>
        <w:jc w:val="left"/>
        <w:rPr>
          <w:rFonts w:ascii="Verdana" w:eastAsia="Verdana" w:hAnsi="Verdana" w:cs="Verdana"/>
        </w:rPr>
      </w:pPr>
      <w:r w:rsidRPr="00415828">
        <w:rPr>
          <w:rFonts w:cs="Arial"/>
          <w:bCs/>
          <w:szCs w:val="18"/>
        </w:rPr>
        <w:t>Site Location</w:t>
      </w:r>
      <w:r>
        <w:rPr>
          <w:rFonts w:cs="Arial"/>
          <w:bCs/>
          <w:szCs w:val="18"/>
        </w:rPr>
        <w:tab/>
      </w:r>
      <w:r>
        <w:rPr>
          <w:rFonts w:cs="Arial"/>
          <w:bCs/>
          <w:szCs w:val="18"/>
        </w:rPr>
        <w:tab/>
      </w:r>
      <w:r>
        <w:rPr>
          <w:rFonts w:cs="Arial"/>
          <w:bCs/>
          <w:szCs w:val="18"/>
        </w:rPr>
        <w:tab/>
      </w:r>
      <w:r w:rsidR="005F0B36" w:rsidRPr="00EE7AA9">
        <w:rPr>
          <w:rFonts w:ascii="Verdana" w:eastAsia="Verdana" w:hAnsi="Verdana" w:cs="Verdana"/>
        </w:rPr>
        <w:t>Ibn-Sina, Al-</w:t>
      </w:r>
      <w:r w:rsidR="00B07B5F" w:rsidRPr="00EE7AA9">
        <w:rPr>
          <w:rFonts w:ascii="Verdana" w:eastAsia="Verdana" w:hAnsi="Verdana" w:cs="Verdana"/>
        </w:rPr>
        <w:t>jubilee</w:t>
      </w:r>
      <w:r w:rsidR="005F0B36" w:rsidRPr="00EE7AA9">
        <w:rPr>
          <w:rFonts w:ascii="Verdana" w:eastAsia="Verdana" w:hAnsi="Verdana" w:cs="Verdana"/>
        </w:rPr>
        <w:t xml:space="preserve"> Industrial city, Kingdom of Saudi Arabia</w:t>
      </w:r>
    </w:p>
    <w:p w:rsidR="005F0B36" w:rsidRPr="00415828" w:rsidRDefault="005F0B36" w:rsidP="005F0B36">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Pr="00DB6793">
        <w:rPr>
          <w:rFonts w:cs="Arial"/>
          <w:b/>
          <w:bCs/>
          <w:szCs w:val="18"/>
        </w:rPr>
        <w:t>TATWEER PETROLEUM</w:t>
      </w:r>
    </w:p>
    <w:p w:rsidR="005F0B36" w:rsidRPr="00415828" w:rsidRDefault="005F0B36" w:rsidP="005F0B36">
      <w:pPr>
        <w:rPr>
          <w:rFonts w:cs="Arial"/>
          <w:bCs/>
          <w:szCs w:val="18"/>
        </w:rPr>
      </w:pPr>
      <w:r>
        <w:rPr>
          <w:rFonts w:cs="Arial"/>
          <w:bCs/>
          <w:szCs w:val="18"/>
        </w:rPr>
        <w:t>Project Title</w:t>
      </w:r>
      <w:r>
        <w:rPr>
          <w:rFonts w:cs="Arial"/>
          <w:bCs/>
          <w:szCs w:val="18"/>
        </w:rPr>
        <w:tab/>
      </w:r>
      <w:r>
        <w:rPr>
          <w:rFonts w:cs="Arial"/>
          <w:bCs/>
          <w:szCs w:val="18"/>
        </w:rPr>
        <w:tab/>
      </w:r>
      <w:r w:rsidRPr="00DB6793">
        <w:rPr>
          <w:rFonts w:cs="Arial"/>
          <w:b/>
          <w:bCs/>
          <w:szCs w:val="18"/>
        </w:rPr>
        <w:t>NAG-LTFD PHASE-1</w:t>
      </w:r>
    </w:p>
    <w:p w:rsidR="005F0B36" w:rsidRPr="00415828" w:rsidRDefault="005F0B36" w:rsidP="005F0B36">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Onshore (Proposal)</w:t>
      </w:r>
    </w:p>
    <w:p w:rsidR="005F0B36" w:rsidRDefault="005F0B36" w:rsidP="005F0B36">
      <w:pPr>
        <w:ind w:left="2124" w:hanging="2124"/>
        <w:rPr>
          <w:rFonts w:ascii="Verdana" w:eastAsia="Verdana" w:hAnsi="Verdana" w:cs="Verdana"/>
        </w:rPr>
      </w:pPr>
      <w:r>
        <w:rPr>
          <w:rFonts w:cs="Arial"/>
          <w:bCs/>
          <w:szCs w:val="18"/>
        </w:rPr>
        <w:t>Description</w:t>
      </w:r>
      <w:r w:rsidRPr="00415828">
        <w:rPr>
          <w:rFonts w:cs="Arial"/>
          <w:bCs/>
          <w:szCs w:val="18"/>
        </w:rPr>
        <w:tab/>
      </w:r>
      <w:r>
        <w:rPr>
          <w:rFonts w:ascii="Verdana" w:eastAsia="Verdana" w:hAnsi="Verdana" w:cs="Verdana"/>
        </w:rPr>
        <w:t>Tatweer petroleum operates Awali Non-Associated Gas (NAG) in Bahrain, which began production in 1960, Forty-five operating wells produced up to 66 MMNCFD each through 43 Gas Dehydration Units.</w:t>
      </w:r>
    </w:p>
    <w:p w:rsidR="005F0B36" w:rsidRDefault="005F0B36" w:rsidP="005F0B36">
      <w:pPr>
        <w:ind w:left="2124" w:hanging="2124"/>
        <w:rPr>
          <w:rFonts w:ascii="Helv" w:hAnsi="Helv" w:cs="Helv"/>
          <w:sz w:val="20"/>
          <w:lang w:val="en-US" w:eastAsia="en-US"/>
        </w:rPr>
      </w:pPr>
      <w:r w:rsidRPr="00415828">
        <w:rPr>
          <w:rFonts w:cs="Arial"/>
          <w:bCs/>
          <w:szCs w:val="18"/>
        </w:rPr>
        <w:t>Responsibilities:</w:t>
      </w:r>
      <w:r>
        <w:rPr>
          <w:rFonts w:cs="Arial"/>
          <w:bCs/>
          <w:szCs w:val="18"/>
        </w:rPr>
        <w:tab/>
      </w:r>
      <w:r>
        <w:rPr>
          <w:rFonts w:ascii="Verdana" w:eastAsia="Verdana" w:hAnsi="Verdana" w:cs="Verdana"/>
        </w:rPr>
        <w:t xml:space="preserve">Proposal Activities like </w:t>
      </w:r>
      <w:r>
        <w:rPr>
          <w:rFonts w:ascii="Helv" w:hAnsi="Helv" w:cs="Helv"/>
          <w:sz w:val="20"/>
          <w:lang w:val="en-US" w:eastAsia="en-US"/>
        </w:rPr>
        <w:t>Checking of FEED documents, Cable sizing, Preparation of cable schedule, studying of FEED cable routing, Earthing, Lighting layout, Lighting calculations. Selection of earthing cable sizes in relation with electrical equipment. MCT sizing Produced Final MTO (Bill of Quantities) &amp; Price schedule (sub-contractor quantities), Canvassed FEED documents. Studied Grounding, Lighting philosophies and either suitability to project, Interdisciplinary Coordination, Clarifications with Estimation Engineers &amp; Participation in internal team reviews</w:t>
      </w:r>
    </w:p>
    <w:p w:rsidR="005F0B36" w:rsidRDefault="005F0B36" w:rsidP="005F0B36">
      <w:pPr>
        <w:ind w:left="2124" w:hanging="2124"/>
        <w:rPr>
          <w:rFonts w:ascii="Helv" w:hAnsi="Helv" w:cs="Helv"/>
          <w:sz w:val="20"/>
          <w:lang w:val="en-US" w:eastAsia="en-US"/>
        </w:rPr>
      </w:pPr>
      <w:r w:rsidRPr="00415828">
        <w:rPr>
          <w:rFonts w:cs="Arial"/>
          <w:bCs/>
          <w:szCs w:val="18"/>
        </w:rPr>
        <w:t>Site Location</w:t>
      </w:r>
      <w:r w:rsidR="00A317B2">
        <w:rPr>
          <w:rFonts w:cs="Arial"/>
          <w:bCs/>
          <w:szCs w:val="18"/>
        </w:rPr>
        <w:tab/>
      </w:r>
      <w:r w:rsidRPr="00A317B2">
        <w:rPr>
          <w:rFonts w:ascii="Helv" w:hAnsi="Helv" w:cs="Helv"/>
          <w:sz w:val="20"/>
          <w:lang w:val="en-US" w:eastAsia="en-US"/>
        </w:rPr>
        <w:t>Bahrain.</w:t>
      </w:r>
    </w:p>
    <w:p w:rsidR="000C0C82" w:rsidRDefault="000C0C82" w:rsidP="005F0B36">
      <w:pPr>
        <w:ind w:left="2124" w:hanging="2124"/>
        <w:rPr>
          <w:rFonts w:cs="Arial"/>
          <w:bCs/>
          <w:szCs w:val="18"/>
        </w:rPr>
      </w:pPr>
    </w:p>
    <w:p w:rsidR="005F0B36" w:rsidRPr="00415828" w:rsidRDefault="005F0B36" w:rsidP="005F0B36">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Pr="00DB6793">
        <w:rPr>
          <w:rFonts w:cs="Arial"/>
          <w:b/>
          <w:bCs/>
          <w:szCs w:val="18"/>
        </w:rPr>
        <w:t>ADCO</w:t>
      </w:r>
    </w:p>
    <w:p w:rsidR="005F0B36" w:rsidRPr="00415828" w:rsidRDefault="005F0B36" w:rsidP="005F0B36">
      <w:pPr>
        <w:rPr>
          <w:rFonts w:cs="Arial"/>
          <w:bCs/>
          <w:szCs w:val="18"/>
        </w:rPr>
      </w:pPr>
      <w:r>
        <w:rPr>
          <w:rFonts w:cs="Arial"/>
          <w:bCs/>
          <w:szCs w:val="18"/>
        </w:rPr>
        <w:t>Project Title</w:t>
      </w:r>
      <w:r>
        <w:rPr>
          <w:rFonts w:cs="Arial"/>
          <w:bCs/>
          <w:szCs w:val="18"/>
        </w:rPr>
        <w:tab/>
      </w:r>
      <w:r>
        <w:rPr>
          <w:rFonts w:cs="Arial"/>
          <w:bCs/>
          <w:szCs w:val="18"/>
        </w:rPr>
        <w:tab/>
      </w:r>
      <w:r w:rsidRPr="00DB6793">
        <w:rPr>
          <w:rFonts w:cs="Arial"/>
          <w:b/>
          <w:bCs/>
          <w:szCs w:val="18"/>
        </w:rPr>
        <w:t>RUMAITHA/SHANAYEL</w:t>
      </w:r>
    </w:p>
    <w:p w:rsidR="005F0B36" w:rsidRPr="00415828" w:rsidRDefault="005F0B36" w:rsidP="005F0B36">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Onshore (Proposal)</w:t>
      </w:r>
    </w:p>
    <w:p w:rsidR="005F0B36" w:rsidRDefault="005F0B36" w:rsidP="005F0B36">
      <w:pPr>
        <w:ind w:left="2124" w:hanging="2124"/>
        <w:rPr>
          <w:rFonts w:ascii="Verdana" w:eastAsia="Verdana" w:hAnsi="Verdana" w:cs="Verdana"/>
        </w:rPr>
      </w:pPr>
      <w:r>
        <w:rPr>
          <w:rFonts w:cs="Arial"/>
          <w:bCs/>
          <w:szCs w:val="18"/>
        </w:rPr>
        <w:t>Description</w:t>
      </w:r>
      <w:r w:rsidRPr="00415828">
        <w:rPr>
          <w:rFonts w:cs="Arial"/>
          <w:bCs/>
          <w:szCs w:val="18"/>
        </w:rPr>
        <w:tab/>
      </w:r>
      <w:r>
        <w:rPr>
          <w:rFonts w:ascii="Verdana" w:eastAsia="Verdana" w:hAnsi="Verdana" w:cs="Verdana"/>
        </w:rPr>
        <w:t>The project for replacement of these critical lines as Phase-1is planned to be executed on fast track basis for which the project execution strategy is to carry-out FEED and followed by competitive EPC award.</w:t>
      </w:r>
    </w:p>
    <w:p w:rsidR="005F0B36" w:rsidRDefault="005F0B36" w:rsidP="00866010">
      <w:pPr>
        <w:ind w:left="2124" w:hanging="2124"/>
        <w:rPr>
          <w:rFonts w:ascii="Helv" w:hAnsi="Helv" w:cs="Helv"/>
          <w:sz w:val="20"/>
          <w:lang w:val="en-US" w:eastAsia="en-US"/>
        </w:rPr>
      </w:pPr>
      <w:r w:rsidRPr="00415828">
        <w:rPr>
          <w:rFonts w:cs="Arial"/>
          <w:bCs/>
          <w:szCs w:val="18"/>
        </w:rPr>
        <w:t>Responsibilities:</w:t>
      </w:r>
      <w:r>
        <w:rPr>
          <w:rFonts w:cs="Arial"/>
          <w:bCs/>
          <w:szCs w:val="18"/>
        </w:rPr>
        <w:tab/>
      </w:r>
      <w:r>
        <w:rPr>
          <w:rFonts w:ascii="Verdana" w:eastAsia="Verdana" w:hAnsi="Verdana" w:cs="Verdana"/>
        </w:rPr>
        <w:t xml:space="preserve">Proposal Activities like </w:t>
      </w:r>
      <w:r>
        <w:rPr>
          <w:rFonts w:ascii="Helv" w:hAnsi="Helv" w:cs="Helv"/>
          <w:sz w:val="20"/>
          <w:lang w:val="en-US" w:eastAsia="en-US"/>
        </w:rPr>
        <w:t xml:space="preserve">Checking of FEED documents, Cable sizing, Preparation of cable schedule, studying of FEED cable routing, Earthing, Lighting layout, Lighting calculations. Selection of </w:t>
      </w:r>
      <w:r w:rsidR="00BE5B48">
        <w:rPr>
          <w:rFonts w:ascii="Helv" w:hAnsi="Helv" w:cs="Helv"/>
          <w:sz w:val="20"/>
          <w:lang w:val="en-US" w:eastAsia="en-US"/>
        </w:rPr>
        <w:t>E</w:t>
      </w:r>
      <w:r>
        <w:rPr>
          <w:rFonts w:ascii="Helv" w:hAnsi="Helv" w:cs="Helv"/>
          <w:sz w:val="20"/>
          <w:lang w:val="en-US" w:eastAsia="en-US"/>
        </w:rPr>
        <w:t xml:space="preserve">arthing cable sizes in relation with electrical equipment. MCT sizing Produced Final MTO (Bill of Quantities) &amp; Price schedule (sub-contractor quantities), Canvassed FEED documents. Studied Grounding, Lighting philosophies and either suitability to project, Interdisciplinary Coordination, Clarifications </w:t>
      </w:r>
      <w:r w:rsidR="00A317B2">
        <w:rPr>
          <w:rFonts w:ascii="Helv" w:hAnsi="Helv" w:cs="Helv"/>
          <w:sz w:val="20"/>
          <w:lang w:val="en-US" w:eastAsia="en-US"/>
        </w:rPr>
        <w:t>with Estimation</w:t>
      </w:r>
      <w:r>
        <w:rPr>
          <w:rFonts w:ascii="Helv" w:hAnsi="Helv" w:cs="Helv"/>
          <w:sz w:val="20"/>
          <w:lang w:val="en-US" w:eastAsia="en-US"/>
        </w:rPr>
        <w:t xml:space="preserve"> Engineers &amp; Participation in internal team reviews</w:t>
      </w:r>
    </w:p>
    <w:p w:rsidR="00866010" w:rsidRDefault="005F0B36" w:rsidP="00866010">
      <w:pPr>
        <w:rPr>
          <w:rFonts w:ascii="Helv" w:hAnsi="Helv" w:cs="Helv"/>
          <w:sz w:val="20"/>
          <w:lang w:val="en-US" w:eastAsia="en-US"/>
        </w:rPr>
      </w:pPr>
      <w:r w:rsidRPr="00866010">
        <w:rPr>
          <w:rFonts w:ascii="Helv" w:hAnsi="Helv" w:cs="Helv"/>
          <w:sz w:val="20"/>
          <w:lang w:val="en-US" w:eastAsia="en-US"/>
        </w:rPr>
        <w:t>Site Location</w:t>
      </w:r>
      <w:r w:rsidRPr="00866010">
        <w:rPr>
          <w:rFonts w:ascii="Helv" w:hAnsi="Helv" w:cs="Helv"/>
          <w:sz w:val="20"/>
          <w:lang w:val="en-US" w:eastAsia="en-US"/>
        </w:rPr>
        <w:tab/>
      </w:r>
      <w:r w:rsidR="00866010">
        <w:rPr>
          <w:rFonts w:ascii="Helv" w:hAnsi="Helv" w:cs="Helv"/>
          <w:sz w:val="20"/>
          <w:lang w:val="en-US" w:eastAsia="en-US"/>
        </w:rPr>
        <w:tab/>
      </w:r>
      <w:r w:rsidR="00B07B5F" w:rsidRPr="00A317B2">
        <w:rPr>
          <w:rFonts w:ascii="Helv" w:hAnsi="Helv" w:cs="Helv"/>
          <w:sz w:val="20"/>
          <w:lang w:val="en-US" w:eastAsia="en-US"/>
        </w:rPr>
        <w:t>Abu Dhabi</w:t>
      </w:r>
    </w:p>
    <w:p w:rsidR="0068234C" w:rsidRDefault="0068234C" w:rsidP="00866010">
      <w:pPr>
        <w:rPr>
          <w:rFonts w:ascii="Helv" w:hAnsi="Helv" w:cs="Helv"/>
          <w:sz w:val="20"/>
          <w:lang w:val="en-US" w:eastAsia="en-US"/>
        </w:rPr>
      </w:pPr>
    </w:p>
    <w:p w:rsidR="000C0C82" w:rsidRDefault="000C0C82" w:rsidP="00866010">
      <w:pPr>
        <w:rPr>
          <w:rFonts w:ascii="Helv" w:hAnsi="Helv" w:cs="Helv"/>
          <w:sz w:val="20"/>
          <w:lang w:val="en-US" w:eastAsia="en-US"/>
        </w:rPr>
      </w:pPr>
    </w:p>
    <w:p w:rsidR="00866010" w:rsidRPr="00415828" w:rsidRDefault="00866010" w:rsidP="00866010">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Pr="008E69A5">
        <w:rPr>
          <w:rFonts w:ascii="Verdana" w:eastAsia="Verdana" w:hAnsi="Verdana" w:cs="Verdana"/>
          <w:b/>
          <w:bCs/>
        </w:rPr>
        <w:t>ADMA</w:t>
      </w:r>
    </w:p>
    <w:p w:rsidR="00866010" w:rsidRPr="00415828" w:rsidRDefault="00866010" w:rsidP="00866010">
      <w:pPr>
        <w:rPr>
          <w:rFonts w:cs="Arial"/>
          <w:bCs/>
          <w:szCs w:val="18"/>
        </w:rPr>
      </w:pPr>
      <w:r>
        <w:rPr>
          <w:rFonts w:cs="Arial"/>
          <w:bCs/>
          <w:szCs w:val="18"/>
        </w:rPr>
        <w:t>Project Title</w:t>
      </w:r>
      <w:r>
        <w:rPr>
          <w:rFonts w:cs="Arial"/>
          <w:bCs/>
          <w:szCs w:val="18"/>
        </w:rPr>
        <w:tab/>
      </w:r>
      <w:r>
        <w:rPr>
          <w:rFonts w:cs="Arial"/>
          <w:bCs/>
          <w:szCs w:val="18"/>
        </w:rPr>
        <w:tab/>
      </w:r>
      <w:r w:rsidRPr="008E69A5">
        <w:rPr>
          <w:rFonts w:ascii="Verdana" w:eastAsia="Verdana" w:hAnsi="Verdana" w:cs="Verdana"/>
          <w:b/>
          <w:bCs/>
        </w:rPr>
        <w:t>ZAKUM</w:t>
      </w:r>
      <w:r w:rsidRPr="00831999">
        <w:rPr>
          <w:rFonts w:ascii="Verdana" w:eastAsia="Verdana" w:hAnsi="Verdana" w:cs="Verdana"/>
          <w:b/>
          <w:bCs/>
        </w:rPr>
        <w:t xml:space="preserve"> OIL LINES REPACEMENT PROJECTS</w:t>
      </w:r>
    </w:p>
    <w:p w:rsidR="00866010" w:rsidRPr="00415828" w:rsidRDefault="00866010" w:rsidP="00866010">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Offshore (</w:t>
      </w:r>
      <w:r>
        <w:rPr>
          <w:rFonts w:ascii="Helv" w:hAnsi="Helv" w:cs="Helv"/>
          <w:sz w:val="20"/>
          <w:lang w:val="en-US" w:eastAsia="en-US"/>
        </w:rPr>
        <w:t>FEED</w:t>
      </w:r>
      <w:r>
        <w:rPr>
          <w:rFonts w:cs="Arial"/>
          <w:bCs/>
          <w:szCs w:val="18"/>
        </w:rPr>
        <w:t>)</w:t>
      </w:r>
    </w:p>
    <w:p w:rsidR="00866010" w:rsidRDefault="00866010" w:rsidP="00866010">
      <w:pPr>
        <w:ind w:left="2124" w:hanging="2124"/>
        <w:rPr>
          <w:rFonts w:ascii="Verdana" w:eastAsia="Verdana" w:hAnsi="Verdana" w:cs="Verdana"/>
        </w:rPr>
      </w:pPr>
      <w:r>
        <w:rPr>
          <w:rFonts w:cs="Arial"/>
          <w:bCs/>
          <w:szCs w:val="18"/>
        </w:rPr>
        <w:t>Description</w:t>
      </w:r>
      <w:r w:rsidRPr="00415828">
        <w:rPr>
          <w:rFonts w:cs="Arial"/>
          <w:bCs/>
          <w:szCs w:val="18"/>
        </w:rPr>
        <w:tab/>
      </w:r>
      <w:r>
        <w:rPr>
          <w:rFonts w:ascii="Verdana" w:eastAsia="Verdana" w:hAnsi="Verdana" w:cs="Verdana"/>
        </w:rPr>
        <w:t>The project for replacement of these critical lines as Phase-1is planned to be executed on fast track basis for which the project execution strategy is to carry-out FEED and followed by competitive EPC award.</w:t>
      </w:r>
    </w:p>
    <w:p w:rsidR="005324F1" w:rsidRPr="00E41786" w:rsidRDefault="00866010" w:rsidP="00E41786">
      <w:pPr>
        <w:ind w:left="2124" w:hanging="2124"/>
        <w:rPr>
          <w:rFonts w:ascii="Helv" w:hAnsi="Helv" w:cs="Helv"/>
          <w:sz w:val="20"/>
          <w:lang w:val="en-US" w:eastAsia="en-US"/>
        </w:rPr>
      </w:pPr>
      <w:r w:rsidRPr="00415828">
        <w:rPr>
          <w:rFonts w:cs="Arial"/>
          <w:bCs/>
          <w:szCs w:val="18"/>
        </w:rPr>
        <w:t>Responsibilities:</w:t>
      </w:r>
      <w:r>
        <w:rPr>
          <w:rFonts w:cs="Arial"/>
          <w:bCs/>
          <w:szCs w:val="18"/>
        </w:rPr>
        <w:tab/>
      </w:r>
      <w:r w:rsidR="005324F1">
        <w:rPr>
          <w:rFonts w:ascii="Verdana" w:eastAsia="Verdana" w:hAnsi="Verdana" w:cs="Verdana"/>
        </w:rPr>
        <w:t xml:space="preserve">Involved in the preparation of Modelling &amp; Layouts. Modelling of all Electrical details such as Trays, Equipment’s, Junction box etc. in PDMS. Preparation of Lighting, Grounding, Power </w:t>
      </w:r>
      <w:r w:rsidR="005324F1" w:rsidRPr="00E41786">
        <w:rPr>
          <w:rFonts w:ascii="Helv" w:hAnsi="Helv" w:cs="Helv"/>
          <w:sz w:val="20"/>
          <w:lang w:val="en-US" w:eastAsia="en-US"/>
        </w:rPr>
        <w:t>Layouts.</w:t>
      </w:r>
    </w:p>
    <w:p w:rsidR="00866010" w:rsidRDefault="00866010" w:rsidP="00866010">
      <w:pPr>
        <w:ind w:left="2124" w:hanging="2124"/>
        <w:rPr>
          <w:rFonts w:ascii="Helv" w:hAnsi="Helv" w:cs="Helv"/>
          <w:sz w:val="20"/>
          <w:lang w:val="en-US" w:eastAsia="en-US"/>
        </w:rPr>
      </w:pPr>
      <w:r w:rsidRPr="00866010">
        <w:rPr>
          <w:rFonts w:ascii="Helv" w:hAnsi="Helv" w:cs="Helv"/>
          <w:sz w:val="20"/>
          <w:lang w:val="en-US" w:eastAsia="en-US"/>
        </w:rPr>
        <w:t>Site Location</w:t>
      </w:r>
      <w:r w:rsidRPr="00866010">
        <w:rPr>
          <w:rFonts w:ascii="Helv" w:hAnsi="Helv" w:cs="Helv"/>
          <w:sz w:val="20"/>
          <w:lang w:val="en-US" w:eastAsia="en-US"/>
        </w:rPr>
        <w:tab/>
      </w:r>
      <w:r w:rsidR="00B07B5F" w:rsidRPr="00A317B2">
        <w:rPr>
          <w:rFonts w:ascii="Helv" w:hAnsi="Helv" w:cs="Helv"/>
          <w:sz w:val="20"/>
          <w:lang w:val="en-US" w:eastAsia="en-US"/>
        </w:rPr>
        <w:t>Abu Dhabi</w:t>
      </w:r>
    </w:p>
    <w:p w:rsidR="0068234C" w:rsidRDefault="0068234C" w:rsidP="00866010">
      <w:pPr>
        <w:ind w:left="2124" w:hanging="2124"/>
        <w:rPr>
          <w:rFonts w:ascii="Helv" w:hAnsi="Helv" w:cs="Helv"/>
          <w:sz w:val="20"/>
          <w:lang w:val="en-US" w:eastAsia="en-US"/>
        </w:rPr>
      </w:pPr>
    </w:p>
    <w:p w:rsidR="00E41786" w:rsidRPr="00415828" w:rsidRDefault="00E41786" w:rsidP="00E41786">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Pr>
          <w:rFonts w:ascii="Verdana" w:eastAsia="Verdana" w:hAnsi="Verdana" w:cs="Verdana"/>
          <w:b/>
          <w:bCs/>
        </w:rPr>
        <w:t>YEMEN</w:t>
      </w:r>
    </w:p>
    <w:p w:rsidR="00E41786" w:rsidRPr="00415828" w:rsidRDefault="00E41786" w:rsidP="00E41786">
      <w:pPr>
        <w:rPr>
          <w:rFonts w:cs="Arial"/>
          <w:bCs/>
          <w:szCs w:val="18"/>
        </w:rPr>
      </w:pPr>
      <w:r>
        <w:rPr>
          <w:rFonts w:cs="Arial"/>
          <w:bCs/>
          <w:szCs w:val="18"/>
        </w:rPr>
        <w:t>Project Title</w:t>
      </w:r>
      <w:r>
        <w:rPr>
          <w:rFonts w:cs="Arial"/>
          <w:bCs/>
          <w:szCs w:val="18"/>
        </w:rPr>
        <w:tab/>
      </w:r>
      <w:r>
        <w:rPr>
          <w:rFonts w:cs="Arial"/>
          <w:bCs/>
          <w:szCs w:val="18"/>
        </w:rPr>
        <w:tab/>
      </w:r>
      <w:r w:rsidRPr="008E69A5">
        <w:rPr>
          <w:rFonts w:ascii="Verdana" w:eastAsia="Verdana" w:hAnsi="Verdana" w:cs="Verdana"/>
          <w:b/>
          <w:bCs/>
        </w:rPr>
        <w:t>YEMEN LEQUIFIED NATURAL GAS PROJECTS</w:t>
      </w:r>
    </w:p>
    <w:p w:rsidR="00E41786" w:rsidRPr="00415828" w:rsidRDefault="00E41786" w:rsidP="00E41786">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Onshore (EPC-</w:t>
      </w:r>
      <w:r>
        <w:rPr>
          <w:rFonts w:ascii="Helv" w:hAnsi="Helv" w:cs="Helv"/>
          <w:sz w:val="20"/>
          <w:lang w:val="en-US" w:eastAsia="en-US"/>
        </w:rPr>
        <w:t>Detail Engineering</w:t>
      </w:r>
      <w:r>
        <w:rPr>
          <w:rFonts w:cs="Arial"/>
          <w:bCs/>
          <w:szCs w:val="18"/>
        </w:rPr>
        <w:t>)</w:t>
      </w:r>
    </w:p>
    <w:p w:rsidR="00E41786" w:rsidRDefault="00E41786" w:rsidP="00E41786">
      <w:pPr>
        <w:tabs>
          <w:tab w:val="left" w:pos="1227"/>
        </w:tabs>
        <w:spacing w:after="120"/>
        <w:ind w:left="2124" w:hanging="2124"/>
        <w:jc w:val="left"/>
      </w:pPr>
      <w:r>
        <w:rPr>
          <w:rFonts w:cs="Arial"/>
          <w:bCs/>
          <w:szCs w:val="18"/>
        </w:rPr>
        <w:t>Description</w:t>
      </w:r>
      <w:r w:rsidRPr="00415828">
        <w:rPr>
          <w:rFonts w:cs="Arial"/>
          <w:bCs/>
          <w:szCs w:val="18"/>
        </w:rPr>
        <w:tab/>
      </w:r>
      <w:r>
        <w:rPr>
          <w:rFonts w:cs="Arial"/>
          <w:bCs/>
          <w:szCs w:val="18"/>
        </w:rPr>
        <w:tab/>
      </w:r>
      <w:r w:rsidRPr="00E41786">
        <w:rPr>
          <w:rFonts w:ascii="Verdana" w:eastAsia="Verdana" w:hAnsi="Verdana" w:cs="Verdana"/>
        </w:rPr>
        <w:t>Yemen LNG Company Limited (YLNG) in association with Safer Exploration and Production Operations Company (SEPOC) are developing the existing &amp; new Oil &amp; Gas facilities in Block 18 close to Marib city in Yemen. As part of the association for this present Project termed as ‘Yemen LNG Upstream Project’ the COMPANY is responsible for the Engineering and Procurement services and SEPOC is responsible for Construction and Commissioning services</w:t>
      </w:r>
    </w:p>
    <w:p w:rsidR="00E41786" w:rsidRDefault="00E41786" w:rsidP="00E41786">
      <w:pPr>
        <w:tabs>
          <w:tab w:val="num" w:pos="1980"/>
        </w:tabs>
        <w:ind w:left="2124" w:hanging="2124"/>
        <w:rPr>
          <w:rFonts w:ascii="Verdana" w:eastAsia="Verdana" w:hAnsi="Verdana" w:cs="Verdana"/>
        </w:rPr>
      </w:pPr>
      <w:r w:rsidRPr="00415828">
        <w:rPr>
          <w:rFonts w:cs="Arial"/>
          <w:bCs/>
          <w:szCs w:val="18"/>
        </w:rPr>
        <w:t>Responsibilities:</w:t>
      </w:r>
      <w:r>
        <w:rPr>
          <w:rFonts w:cs="Arial"/>
          <w:bCs/>
          <w:szCs w:val="18"/>
        </w:rPr>
        <w:tab/>
      </w:r>
      <w:r>
        <w:rPr>
          <w:rFonts w:cs="Arial"/>
          <w:bCs/>
          <w:szCs w:val="18"/>
        </w:rPr>
        <w:tab/>
      </w:r>
      <w:r>
        <w:rPr>
          <w:rFonts w:ascii="Verdana" w:eastAsia="Verdana" w:hAnsi="Verdana" w:cs="Verdana"/>
        </w:rPr>
        <w:t>Preparing &amp; Drafting of all electrical drawing such as cable tray, lighting &amp; equipment, power layouts in AutoCAD.</w:t>
      </w:r>
    </w:p>
    <w:p w:rsidR="00E41786" w:rsidRDefault="00E41786" w:rsidP="00E41786">
      <w:pPr>
        <w:ind w:left="2124" w:hanging="2124"/>
        <w:rPr>
          <w:rFonts w:cs="Arial"/>
          <w:bCs/>
          <w:szCs w:val="18"/>
        </w:rPr>
      </w:pPr>
      <w:r w:rsidRPr="001652CE">
        <w:rPr>
          <w:rFonts w:cs="Arial"/>
          <w:bCs/>
          <w:szCs w:val="18"/>
        </w:rPr>
        <w:t>Site Location</w:t>
      </w:r>
      <w:r w:rsidRPr="00866010">
        <w:rPr>
          <w:rFonts w:ascii="Helv" w:hAnsi="Helv" w:cs="Helv"/>
          <w:sz w:val="20"/>
          <w:lang w:val="en-US" w:eastAsia="en-US"/>
        </w:rPr>
        <w:tab/>
      </w:r>
      <w:r w:rsidR="00B1064E" w:rsidRPr="008E69A5">
        <w:rPr>
          <w:rFonts w:cs="Arial"/>
          <w:bCs/>
          <w:szCs w:val="18"/>
        </w:rPr>
        <w:t>YEMEN</w:t>
      </w:r>
    </w:p>
    <w:p w:rsidR="00665318" w:rsidRDefault="00665318" w:rsidP="00E41786">
      <w:pPr>
        <w:ind w:left="2124" w:hanging="2124"/>
        <w:rPr>
          <w:rFonts w:ascii="Helv" w:hAnsi="Helv" w:cs="Helv"/>
          <w:sz w:val="20"/>
          <w:lang w:val="en-US" w:eastAsia="en-US"/>
        </w:rPr>
      </w:pPr>
    </w:p>
    <w:p w:rsidR="00665318" w:rsidRPr="006942E0" w:rsidRDefault="00665318" w:rsidP="00665318">
      <w:pPr>
        <w:rPr>
          <w:rFonts w:cs="Arial"/>
          <w:b/>
          <w:sz w:val="20"/>
          <w:u w:val="single"/>
        </w:rPr>
      </w:pPr>
      <w:r w:rsidRPr="006942E0">
        <w:rPr>
          <w:rFonts w:ascii="Verdana" w:eastAsia="Verdana" w:hAnsi="Verdana" w:cs="Verdana"/>
          <w:b/>
          <w:bCs/>
          <w:sz w:val="20"/>
          <w:u w:val="single"/>
        </w:rPr>
        <w:t>Sr. Electrical Designer</w:t>
      </w:r>
      <w:r w:rsidRPr="006942E0">
        <w:rPr>
          <w:rFonts w:cs="Arial"/>
          <w:b/>
          <w:sz w:val="20"/>
          <w:u w:val="single"/>
        </w:rPr>
        <w:t xml:space="preserve"> (</w:t>
      </w:r>
      <w:r w:rsidR="00580B7C">
        <w:rPr>
          <w:rFonts w:cs="Arial"/>
          <w:b/>
          <w:sz w:val="20"/>
          <w:u w:val="single"/>
        </w:rPr>
        <w:t xml:space="preserve">Jan </w:t>
      </w:r>
      <w:r w:rsidRPr="006942E0">
        <w:rPr>
          <w:rFonts w:cs="Arial"/>
          <w:b/>
          <w:sz w:val="20"/>
          <w:u w:val="single"/>
        </w:rPr>
        <w:t>20</w:t>
      </w:r>
      <w:r w:rsidR="00C26A22">
        <w:rPr>
          <w:rFonts w:cs="Arial"/>
          <w:b/>
          <w:sz w:val="20"/>
          <w:u w:val="single"/>
        </w:rPr>
        <w:t>11</w:t>
      </w:r>
      <w:r w:rsidRPr="006942E0">
        <w:rPr>
          <w:rFonts w:cs="Arial"/>
          <w:b/>
          <w:sz w:val="20"/>
          <w:u w:val="single"/>
        </w:rPr>
        <w:t xml:space="preserve"> – </w:t>
      </w:r>
      <w:r w:rsidR="00580B7C">
        <w:rPr>
          <w:rFonts w:cs="Arial"/>
          <w:b/>
          <w:sz w:val="20"/>
          <w:u w:val="single"/>
        </w:rPr>
        <w:t xml:space="preserve">Aug </w:t>
      </w:r>
      <w:r w:rsidRPr="006942E0">
        <w:rPr>
          <w:rFonts w:cs="Arial"/>
          <w:b/>
          <w:sz w:val="20"/>
          <w:u w:val="single"/>
        </w:rPr>
        <w:t>201</w:t>
      </w:r>
      <w:r w:rsidR="00C26A22">
        <w:rPr>
          <w:rFonts w:cs="Arial"/>
          <w:b/>
          <w:sz w:val="20"/>
          <w:u w:val="single"/>
        </w:rPr>
        <w:t>2</w:t>
      </w:r>
      <w:r w:rsidRPr="006942E0">
        <w:rPr>
          <w:rFonts w:cs="Arial"/>
          <w:b/>
          <w:sz w:val="20"/>
          <w:u w:val="single"/>
        </w:rPr>
        <w:t>)</w:t>
      </w:r>
    </w:p>
    <w:p w:rsidR="00665318" w:rsidRDefault="00665318" w:rsidP="00665318">
      <w:pPr>
        <w:rPr>
          <w:rFonts w:ascii="Verdana" w:eastAsia="Verdana" w:hAnsi="Verdana" w:cs="Verdana"/>
          <w:b/>
          <w:bCs/>
          <w:sz w:val="22"/>
          <w:szCs w:val="22"/>
        </w:rPr>
      </w:pPr>
      <w:r w:rsidRPr="009356FE">
        <w:rPr>
          <w:rFonts w:ascii="Verdana" w:eastAsia="Verdana" w:hAnsi="Verdana" w:cs="Verdana"/>
          <w:b/>
          <w:bCs/>
          <w:sz w:val="22"/>
          <w:szCs w:val="22"/>
        </w:rPr>
        <w:t xml:space="preserve">SIDVIN CORE-TECH(I) PVT LTD </w:t>
      </w:r>
    </w:p>
    <w:p w:rsidR="00665318" w:rsidRPr="00D51900" w:rsidRDefault="00665318" w:rsidP="00665318">
      <w:pPr>
        <w:rPr>
          <w:rFonts w:cs="Arial"/>
          <w:b/>
          <w:bCs/>
          <w:szCs w:val="18"/>
          <w:lang w:val="pt-BR"/>
        </w:rPr>
      </w:pPr>
      <w:r w:rsidRPr="00D51900">
        <w:rPr>
          <w:rFonts w:cs="Arial"/>
          <w:b/>
          <w:bCs/>
          <w:szCs w:val="18"/>
          <w:lang w:val="pt-BR"/>
        </w:rPr>
        <w:t>Client</w:t>
      </w:r>
      <w:r w:rsidRPr="00D51900">
        <w:rPr>
          <w:rFonts w:cs="Arial"/>
          <w:bCs/>
          <w:szCs w:val="18"/>
          <w:lang w:val="pt-BR"/>
        </w:rPr>
        <w:tab/>
      </w:r>
      <w:r w:rsidR="006112FE">
        <w:rPr>
          <w:rFonts w:cs="Arial"/>
          <w:bCs/>
          <w:szCs w:val="18"/>
          <w:lang w:val="pt-BR"/>
        </w:rPr>
        <w:tab/>
      </w:r>
      <w:r w:rsidR="006112FE">
        <w:rPr>
          <w:rFonts w:cs="Arial"/>
          <w:bCs/>
          <w:szCs w:val="18"/>
          <w:lang w:val="pt-BR"/>
        </w:rPr>
        <w:tab/>
      </w:r>
      <w:r w:rsidRPr="00D51900">
        <w:rPr>
          <w:rFonts w:ascii="Verdana" w:eastAsia="Verdana" w:hAnsi="Verdana" w:cs="Verdana"/>
          <w:b/>
          <w:bCs/>
          <w:lang w:val="pt-BR"/>
        </w:rPr>
        <w:t>PETROBRAS</w:t>
      </w:r>
    </w:p>
    <w:p w:rsidR="00665318" w:rsidRPr="00D51900" w:rsidRDefault="00665318" w:rsidP="00665318">
      <w:pPr>
        <w:rPr>
          <w:rFonts w:cs="Arial"/>
          <w:bCs/>
          <w:szCs w:val="18"/>
          <w:lang w:val="pt-BR"/>
        </w:rPr>
      </w:pPr>
      <w:r w:rsidRPr="00D51900">
        <w:rPr>
          <w:rFonts w:cs="Arial"/>
          <w:bCs/>
          <w:szCs w:val="18"/>
          <w:lang w:val="pt-BR"/>
        </w:rPr>
        <w:t>Project Title</w:t>
      </w:r>
      <w:r w:rsidRPr="00D51900">
        <w:rPr>
          <w:rFonts w:cs="Arial"/>
          <w:bCs/>
          <w:szCs w:val="18"/>
          <w:lang w:val="pt-BR"/>
        </w:rPr>
        <w:tab/>
      </w:r>
      <w:r w:rsidRPr="00D51900">
        <w:rPr>
          <w:rFonts w:cs="Arial"/>
          <w:bCs/>
          <w:szCs w:val="18"/>
          <w:lang w:val="pt-BR"/>
        </w:rPr>
        <w:tab/>
      </w:r>
      <w:r w:rsidRPr="00D51900">
        <w:rPr>
          <w:rFonts w:ascii="Verdana" w:eastAsia="Verdana" w:hAnsi="Verdana" w:cs="Verdana"/>
          <w:b/>
          <w:bCs/>
          <w:lang w:val="pt-BR"/>
        </w:rPr>
        <w:t>FPSO BALEIA AZUL</w:t>
      </w:r>
    </w:p>
    <w:p w:rsidR="00665318" w:rsidRPr="00415828" w:rsidRDefault="00665318" w:rsidP="00665318">
      <w:pPr>
        <w:rPr>
          <w:rFonts w:cs="Arial"/>
          <w:bCs/>
          <w:szCs w:val="18"/>
        </w:rPr>
      </w:pPr>
      <w:r>
        <w:rPr>
          <w:rFonts w:cs="Arial"/>
          <w:bCs/>
          <w:szCs w:val="18"/>
        </w:rPr>
        <w:lastRenderedPageBreak/>
        <w:t>Segment</w:t>
      </w:r>
      <w:r w:rsidRPr="00415828">
        <w:rPr>
          <w:rFonts w:cs="Arial"/>
          <w:bCs/>
          <w:szCs w:val="18"/>
        </w:rPr>
        <w:tab/>
      </w:r>
      <w:r w:rsidRPr="00415828">
        <w:rPr>
          <w:rFonts w:cs="Arial"/>
          <w:bCs/>
          <w:szCs w:val="18"/>
        </w:rPr>
        <w:tab/>
      </w:r>
      <w:r>
        <w:rPr>
          <w:rFonts w:cs="Arial"/>
          <w:bCs/>
          <w:szCs w:val="18"/>
        </w:rPr>
        <w:t>Offshore (FPSO -</w:t>
      </w:r>
      <w:r>
        <w:rPr>
          <w:rFonts w:ascii="Helv" w:hAnsi="Helv" w:cs="Helv"/>
          <w:sz w:val="20"/>
          <w:lang w:val="en-US" w:eastAsia="en-US"/>
        </w:rPr>
        <w:t>Detail Engineering</w:t>
      </w:r>
      <w:r>
        <w:rPr>
          <w:rFonts w:cs="Arial"/>
          <w:bCs/>
          <w:szCs w:val="18"/>
        </w:rPr>
        <w:t>)</w:t>
      </w:r>
    </w:p>
    <w:p w:rsidR="00665318" w:rsidRDefault="00665318" w:rsidP="00665318">
      <w:pPr>
        <w:tabs>
          <w:tab w:val="left" w:pos="1227"/>
        </w:tabs>
        <w:spacing w:after="120"/>
        <w:ind w:left="2124" w:hanging="2124"/>
        <w:jc w:val="left"/>
        <w:rPr>
          <w:rFonts w:ascii="Verdana" w:eastAsia="Verdana" w:hAnsi="Verdana" w:cs="Verdana"/>
        </w:rPr>
      </w:pPr>
      <w:r>
        <w:rPr>
          <w:rFonts w:cs="Arial"/>
          <w:bCs/>
          <w:szCs w:val="18"/>
        </w:rPr>
        <w:t>Description</w:t>
      </w:r>
      <w:r w:rsidRPr="00415828">
        <w:rPr>
          <w:rFonts w:cs="Arial"/>
          <w:bCs/>
          <w:szCs w:val="18"/>
        </w:rPr>
        <w:tab/>
      </w:r>
      <w:r>
        <w:rPr>
          <w:rFonts w:cs="Arial"/>
          <w:bCs/>
          <w:szCs w:val="18"/>
        </w:rPr>
        <w:tab/>
      </w:r>
      <w:r>
        <w:rPr>
          <w:rFonts w:ascii="Verdana" w:eastAsia="Verdana" w:hAnsi="Verdana" w:cs="Verdana"/>
        </w:rPr>
        <w:t>The FPSO shall be designed to produce oil and gas at the Baleia Azul Field, and will be installed in a water depth of approximately 1221 meters. The original FPSO and its mooring system were designed for 16 year design life and were classed according to the rules and regulations of American Bureau of Shipping (ABS). At the new location, the FPSO shall have a design life of 18 years without dry-docking and shall be classed in accordance with ABS rules.</w:t>
      </w:r>
    </w:p>
    <w:p w:rsidR="00665318" w:rsidRDefault="00665318" w:rsidP="00B56E34">
      <w:pPr>
        <w:tabs>
          <w:tab w:val="left" w:pos="1227"/>
        </w:tabs>
        <w:spacing w:after="120"/>
        <w:ind w:left="2124" w:hanging="2124"/>
        <w:jc w:val="left"/>
        <w:rPr>
          <w:rFonts w:ascii="Verdana" w:eastAsia="Verdana" w:hAnsi="Verdana" w:cs="Verdana"/>
        </w:rPr>
      </w:pPr>
      <w:r w:rsidRPr="00415828">
        <w:rPr>
          <w:rFonts w:cs="Arial"/>
          <w:bCs/>
          <w:szCs w:val="18"/>
        </w:rPr>
        <w:t>Responsibilities:</w:t>
      </w:r>
      <w:r>
        <w:rPr>
          <w:rFonts w:cs="Arial"/>
          <w:bCs/>
          <w:szCs w:val="18"/>
        </w:rPr>
        <w:tab/>
      </w:r>
      <w:r w:rsidR="00B56E34">
        <w:rPr>
          <w:rFonts w:ascii="Verdana" w:eastAsia="Verdana" w:hAnsi="Verdana" w:cs="Verdana"/>
        </w:rPr>
        <w:t xml:space="preserve">Involved in the preparation of following </w:t>
      </w:r>
      <w:r w:rsidR="00D60721">
        <w:rPr>
          <w:rFonts w:ascii="Verdana" w:eastAsia="Verdana" w:hAnsi="Verdana" w:cs="Verdana"/>
        </w:rPr>
        <w:t xml:space="preserve">AVEVA PDMS </w:t>
      </w:r>
      <w:r w:rsidR="00B56E34">
        <w:rPr>
          <w:rFonts w:ascii="Verdana" w:eastAsia="Verdana" w:hAnsi="Verdana" w:cs="Verdana"/>
        </w:rPr>
        <w:t>Modelling/</w:t>
      </w:r>
      <w:r w:rsidR="00BE5B48">
        <w:rPr>
          <w:rFonts w:ascii="Verdana" w:eastAsia="Verdana" w:hAnsi="Verdana" w:cs="Verdana"/>
        </w:rPr>
        <w:t xml:space="preserve">Layouts. </w:t>
      </w:r>
      <w:r w:rsidR="00D60721">
        <w:rPr>
          <w:rFonts w:ascii="Verdana" w:eastAsia="Verdana" w:hAnsi="Verdana" w:cs="Verdana"/>
        </w:rPr>
        <w:t xml:space="preserve">AVEVA PDMS </w:t>
      </w:r>
      <w:r w:rsidR="00BE5B48">
        <w:rPr>
          <w:rFonts w:ascii="Verdana" w:eastAsia="Verdana" w:hAnsi="Verdana" w:cs="Verdana"/>
        </w:rPr>
        <w:t>Modelling</w:t>
      </w:r>
      <w:r w:rsidR="00B56E34">
        <w:rPr>
          <w:rFonts w:ascii="Verdana" w:eastAsia="Verdana" w:hAnsi="Verdana" w:cs="Verdana"/>
        </w:rPr>
        <w:t xml:space="preserve"> of all Electrical details such as Trays, LCS, Equipment’s, Junction box etc. in </w:t>
      </w:r>
      <w:r w:rsidR="00D60721">
        <w:rPr>
          <w:szCs w:val="18"/>
        </w:rPr>
        <w:t>AVEVA</w:t>
      </w:r>
      <w:r w:rsidR="00D60721">
        <w:rPr>
          <w:rFonts w:ascii="Verdana" w:eastAsia="Verdana" w:hAnsi="Verdana" w:cs="Verdana"/>
        </w:rPr>
        <w:t xml:space="preserve"> </w:t>
      </w:r>
      <w:r w:rsidR="00B56E34">
        <w:rPr>
          <w:rFonts w:ascii="Verdana" w:eastAsia="Verdana" w:hAnsi="Verdana" w:cs="Verdana"/>
        </w:rPr>
        <w:t>PDMS. Drafting extraction of all electrical drawing such as cable tray, lighting &amp; equipment layouts in PDMS Draft</w:t>
      </w:r>
      <w:r>
        <w:rPr>
          <w:rFonts w:ascii="Verdana" w:eastAsia="Verdana" w:hAnsi="Verdana" w:cs="Verdana"/>
        </w:rPr>
        <w:t>.</w:t>
      </w:r>
    </w:p>
    <w:p w:rsidR="00665318" w:rsidRDefault="00665318" w:rsidP="00665318">
      <w:pPr>
        <w:ind w:left="2124" w:hanging="2124"/>
        <w:rPr>
          <w:rFonts w:cs="Arial"/>
          <w:bCs/>
          <w:szCs w:val="18"/>
        </w:rPr>
      </w:pPr>
      <w:r w:rsidRPr="001652CE">
        <w:rPr>
          <w:rFonts w:cs="Arial"/>
          <w:bCs/>
          <w:szCs w:val="18"/>
        </w:rPr>
        <w:t>Site Location</w:t>
      </w:r>
      <w:r w:rsidRPr="00866010">
        <w:rPr>
          <w:rFonts w:ascii="Helv" w:hAnsi="Helv" w:cs="Helv"/>
          <w:sz w:val="20"/>
          <w:lang w:val="en-US" w:eastAsia="en-US"/>
        </w:rPr>
        <w:tab/>
      </w:r>
      <w:r w:rsidR="00B56E34">
        <w:rPr>
          <w:rFonts w:cs="Arial"/>
          <w:bCs/>
          <w:szCs w:val="18"/>
        </w:rPr>
        <w:t>Brazil.</w:t>
      </w:r>
    </w:p>
    <w:p w:rsidR="000C0C82" w:rsidRDefault="000C0C82" w:rsidP="00665318">
      <w:pPr>
        <w:ind w:left="2124" w:hanging="2124"/>
        <w:rPr>
          <w:rFonts w:cs="Arial"/>
          <w:bCs/>
          <w:szCs w:val="18"/>
        </w:rPr>
      </w:pPr>
    </w:p>
    <w:p w:rsidR="006B4193" w:rsidRDefault="006B4193" w:rsidP="006B4193">
      <w:pPr>
        <w:rPr>
          <w:rFonts w:cs="Arial"/>
          <w:bCs/>
          <w:szCs w:val="18"/>
        </w:rPr>
      </w:pPr>
      <w:r>
        <w:rPr>
          <w:rFonts w:cs="Arial"/>
          <w:b/>
          <w:bCs/>
          <w:szCs w:val="18"/>
        </w:rPr>
        <w:t>Client</w:t>
      </w:r>
      <w:r w:rsidRPr="00415828">
        <w:rPr>
          <w:rFonts w:cs="Arial"/>
          <w:bCs/>
          <w:szCs w:val="18"/>
        </w:rPr>
        <w:tab/>
      </w:r>
      <w:r w:rsidRPr="004D0DA3">
        <w:rPr>
          <w:rFonts w:ascii="Verdana" w:eastAsia="Verdana" w:hAnsi="Verdana" w:cs="Verdana"/>
          <w:b/>
          <w:bCs/>
        </w:rPr>
        <w:t>UK Continental Shelf (UKCS) SCHIEHALLION</w:t>
      </w:r>
    </w:p>
    <w:p w:rsidR="006B4193" w:rsidRPr="00415828" w:rsidRDefault="006B4193" w:rsidP="006B4193">
      <w:pPr>
        <w:rPr>
          <w:rFonts w:cs="Arial"/>
          <w:bCs/>
          <w:szCs w:val="18"/>
        </w:rPr>
      </w:pPr>
      <w:r>
        <w:rPr>
          <w:rFonts w:cs="Arial"/>
          <w:bCs/>
          <w:szCs w:val="18"/>
        </w:rPr>
        <w:t>Project Title</w:t>
      </w:r>
      <w:r>
        <w:rPr>
          <w:rFonts w:cs="Arial"/>
          <w:bCs/>
          <w:szCs w:val="18"/>
        </w:rPr>
        <w:tab/>
      </w:r>
      <w:r>
        <w:rPr>
          <w:rFonts w:cs="Arial"/>
          <w:bCs/>
          <w:szCs w:val="18"/>
        </w:rPr>
        <w:tab/>
      </w:r>
      <w:r w:rsidRPr="003D0298">
        <w:rPr>
          <w:rFonts w:ascii="Verdana" w:eastAsia="Verdana" w:hAnsi="Verdana" w:cs="Verdana"/>
          <w:b/>
          <w:bCs/>
        </w:rPr>
        <w:t>BP QUAD 204</w:t>
      </w:r>
    </w:p>
    <w:p w:rsidR="006B4193" w:rsidRPr="00415828" w:rsidRDefault="006B4193" w:rsidP="006B4193">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Offshore (FPSO -</w:t>
      </w:r>
      <w:r>
        <w:rPr>
          <w:rFonts w:ascii="Helv" w:hAnsi="Helv" w:cs="Helv"/>
          <w:sz w:val="20"/>
          <w:lang w:val="en-US" w:eastAsia="en-US"/>
        </w:rPr>
        <w:t>Detail Engineering</w:t>
      </w:r>
      <w:r>
        <w:rPr>
          <w:rFonts w:cs="Arial"/>
          <w:bCs/>
          <w:szCs w:val="18"/>
        </w:rPr>
        <w:t>)</w:t>
      </w:r>
    </w:p>
    <w:p w:rsidR="006B4193" w:rsidRDefault="006B4193" w:rsidP="006B4193">
      <w:pPr>
        <w:ind w:left="2118" w:hanging="2136"/>
        <w:rPr>
          <w:rFonts w:ascii="Verdana" w:eastAsia="Verdana" w:hAnsi="Verdana" w:cs="Verdana"/>
        </w:rPr>
      </w:pPr>
      <w:r>
        <w:rPr>
          <w:rFonts w:cs="Arial"/>
          <w:bCs/>
          <w:szCs w:val="18"/>
        </w:rPr>
        <w:t>Description</w:t>
      </w:r>
      <w:r w:rsidRPr="00415828">
        <w:rPr>
          <w:rFonts w:cs="Arial"/>
          <w:bCs/>
          <w:szCs w:val="18"/>
        </w:rPr>
        <w:tab/>
      </w:r>
      <w:r>
        <w:rPr>
          <w:rFonts w:cs="Arial"/>
          <w:bCs/>
          <w:szCs w:val="18"/>
        </w:rPr>
        <w:tab/>
      </w:r>
      <w:r>
        <w:rPr>
          <w:rFonts w:ascii="Verdana" w:eastAsia="Verdana" w:hAnsi="Verdana" w:cs="Verdana"/>
        </w:rPr>
        <w:t>BP intends to upgrade the production facilities on the UK Continental Shelf (UKCS) Schiehallion Field by replacing the existing FPSO with a new FPSO which is to be moored in the same location using new anchors and anchor lines. In this perspective, BP awarded to SBM the contract covering the FEED and the EPC of the complete Turret Mooring System (TMS).</w:t>
      </w:r>
    </w:p>
    <w:p w:rsidR="004E37FA" w:rsidRDefault="006B4193" w:rsidP="004E37FA">
      <w:pPr>
        <w:ind w:left="2118" w:hanging="2136"/>
        <w:rPr>
          <w:rFonts w:cs="Arial"/>
          <w:bCs/>
          <w:szCs w:val="18"/>
        </w:rPr>
      </w:pPr>
      <w:r w:rsidRPr="00415828">
        <w:rPr>
          <w:rFonts w:cs="Arial"/>
          <w:bCs/>
          <w:szCs w:val="18"/>
        </w:rPr>
        <w:t>Responsibilities:</w:t>
      </w:r>
      <w:r>
        <w:rPr>
          <w:rFonts w:cs="Arial"/>
          <w:bCs/>
          <w:szCs w:val="18"/>
        </w:rPr>
        <w:tab/>
      </w:r>
      <w:r w:rsidR="004E37FA" w:rsidRPr="004E37FA">
        <w:rPr>
          <w:rFonts w:cs="Arial"/>
          <w:bCs/>
          <w:szCs w:val="18"/>
        </w:rPr>
        <w:tab/>
      </w:r>
      <w:r w:rsidRPr="004E37FA">
        <w:rPr>
          <w:rFonts w:cs="Arial"/>
          <w:bCs/>
          <w:szCs w:val="18"/>
        </w:rPr>
        <w:t>Involvedin</w:t>
      </w:r>
      <w:r w:rsidR="004E37FA">
        <w:rPr>
          <w:rFonts w:cs="Arial"/>
          <w:bCs/>
          <w:szCs w:val="18"/>
        </w:rPr>
        <w:t xml:space="preserve"> the preparation of following </w:t>
      </w:r>
    </w:p>
    <w:p w:rsidR="006B4193" w:rsidRDefault="00D60721" w:rsidP="004E37FA">
      <w:pPr>
        <w:ind w:left="2118"/>
        <w:rPr>
          <w:rFonts w:ascii="Verdana" w:eastAsia="Verdana" w:hAnsi="Verdana" w:cs="Verdana"/>
        </w:rPr>
      </w:pPr>
      <w:r>
        <w:rPr>
          <w:szCs w:val="18"/>
        </w:rPr>
        <w:t>AVEVA</w:t>
      </w:r>
      <w:r w:rsidRPr="004E37FA">
        <w:rPr>
          <w:rFonts w:ascii="Verdana" w:eastAsia="Verdana" w:hAnsi="Verdana" w:cs="Verdana"/>
        </w:rPr>
        <w:t xml:space="preserve"> </w:t>
      </w:r>
      <w:r>
        <w:rPr>
          <w:rFonts w:ascii="Verdana" w:eastAsia="Verdana" w:hAnsi="Verdana" w:cs="Verdana"/>
        </w:rPr>
        <w:t xml:space="preserve"> PDMS </w:t>
      </w:r>
      <w:r w:rsidR="006B4193" w:rsidRPr="004E37FA">
        <w:rPr>
          <w:rFonts w:ascii="Verdana" w:eastAsia="Verdana" w:hAnsi="Verdana" w:cs="Verdana"/>
        </w:rPr>
        <w:t xml:space="preserve">Modelling/Layouts.Modelling of all Electrical details such as Trays, LCS, Equipment’s, Junction box etc. in PDMS.Drafting extraction of all electrical drawing such as cable tray, lighting &amp; equipment layouts in </w:t>
      </w:r>
      <w:r>
        <w:rPr>
          <w:szCs w:val="18"/>
        </w:rPr>
        <w:t>AVEVA</w:t>
      </w:r>
      <w:r w:rsidRPr="004E37FA">
        <w:rPr>
          <w:rFonts w:ascii="Verdana" w:eastAsia="Verdana" w:hAnsi="Verdana" w:cs="Verdana"/>
        </w:rPr>
        <w:t xml:space="preserve"> </w:t>
      </w:r>
      <w:r w:rsidR="006B4193" w:rsidRPr="004E37FA">
        <w:rPr>
          <w:rFonts w:ascii="Verdana" w:eastAsia="Verdana" w:hAnsi="Verdana" w:cs="Verdana"/>
        </w:rPr>
        <w:t>PDMS.Extraction &amp; preparation of Lighting LayoutsPreparation of Lighting CalculationPreparation of Tray Sizing calculation.</w:t>
      </w:r>
    </w:p>
    <w:p w:rsidR="006B4193" w:rsidRDefault="006B4193" w:rsidP="006B4193">
      <w:pPr>
        <w:tabs>
          <w:tab w:val="left" w:pos="1227"/>
        </w:tabs>
        <w:spacing w:after="120"/>
        <w:ind w:left="2124" w:hanging="2124"/>
        <w:jc w:val="left"/>
        <w:rPr>
          <w:rFonts w:cs="Arial"/>
          <w:bCs/>
          <w:szCs w:val="18"/>
        </w:rPr>
      </w:pPr>
      <w:r w:rsidRPr="001652CE">
        <w:rPr>
          <w:rFonts w:cs="Arial"/>
          <w:bCs/>
          <w:szCs w:val="18"/>
        </w:rPr>
        <w:t>Site Location</w:t>
      </w:r>
      <w:r w:rsidRPr="00866010">
        <w:rPr>
          <w:rFonts w:ascii="Helv" w:hAnsi="Helv" w:cs="Helv"/>
          <w:sz w:val="20"/>
          <w:lang w:val="en-US" w:eastAsia="en-US"/>
        </w:rPr>
        <w:tab/>
      </w:r>
      <w:r w:rsidR="004E37FA">
        <w:rPr>
          <w:rFonts w:ascii="Helv" w:hAnsi="Helv" w:cs="Helv"/>
          <w:sz w:val="20"/>
          <w:lang w:val="en-US" w:eastAsia="en-US"/>
        </w:rPr>
        <w:tab/>
      </w:r>
      <w:r>
        <w:rPr>
          <w:rFonts w:cs="Arial"/>
          <w:bCs/>
          <w:szCs w:val="18"/>
        </w:rPr>
        <w:t>Brazil</w:t>
      </w:r>
    </w:p>
    <w:p w:rsidR="0012690D" w:rsidRPr="006942E0" w:rsidRDefault="0012690D" w:rsidP="0012690D">
      <w:pPr>
        <w:rPr>
          <w:rFonts w:cs="Arial"/>
          <w:b/>
          <w:sz w:val="20"/>
          <w:u w:val="single"/>
        </w:rPr>
      </w:pPr>
      <w:r w:rsidRPr="006942E0">
        <w:rPr>
          <w:rFonts w:ascii="Verdana" w:eastAsia="Verdana" w:hAnsi="Verdana" w:cs="Verdana"/>
          <w:b/>
          <w:bCs/>
          <w:sz w:val="20"/>
          <w:u w:val="single"/>
        </w:rPr>
        <w:t>Sr. Electrical Designer</w:t>
      </w:r>
      <w:r w:rsidRPr="006942E0">
        <w:rPr>
          <w:rFonts w:cs="Arial"/>
          <w:b/>
          <w:sz w:val="20"/>
          <w:u w:val="single"/>
        </w:rPr>
        <w:t xml:space="preserve"> (</w:t>
      </w:r>
      <w:r w:rsidR="00580B7C">
        <w:rPr>
          <w:rFonts w:cs="Arial"/>
          <w:b/>
          <w:sz w:val="20"/>
          <w:u w:val="single"/>
        </w:rPr>
        <w:t xml:space="preserve">Jan </w:t>
      </w:r>
      <w:r w:rsidRPr="006942E0">
        <w:rPr>
          <w:rFonts w:cs="Arial"/>
          <w:b/>
          <w:sz w:val="20"/>
          <w:u w:val="single"/>
        </w:rPr>
        <w:t>20</w:t>
      </w:r>
      <w:r w:rsidR="00C26A22">
        <w:rPr>
          <w:rFonts w:cs="Arial"/>
          <w:b/>
          <w:sz w:val="20"/>
          <w:u w:val="single"/>
        </w:rPr>
        <w:t>10</w:t>
      </w:r>
      <w:r w:rsidRPr="006942E0">
        <w:rPr>
          <w:rFonts w:cs="Arial"/>
          <w:b/>
          <w:sz w:val="20"/>
          <w:u w:val="single"/>
        </w:rPr>
        <w:t xml:space="preserve">– </w:t>
      </w:r>
      <w:r w:rsidR="00580B7C">
        <w:rPr>
          <w:rFonts w:cs="Arial"/>
          <w:b/>
          <w:sz w:val="20"/>
          <w:u w:val="single"/>
        </w:rPr>
        <w:t xml:space="preserve">Dec </w:t>
      </w:r>
      <w:r w:rsidRPr="006942E0">
        <w:rPr>
          <w:rFonts w:cs="Arial"/>
          <w:b/>
          <w:sz w:val="20"/>
          <w:u w:val="single"/>
        </w:rPr>
        <w:t>20</w:t>
      </w:r>
      <w:r w:rsidR="00C26A22">
        <w:rPr>
          <w:rFonts w:cs="Arial"/>
          <w:b/>
          <w:sz w:val="20"/>
          <w:u w:val="single"/>
        </w:rPr>
        <w:t>11</w:t>
      </w:r>
      <w:r w:rsidRPr="006942E0">
        <w:rPr>
          <w:rFonts w:cs="Arial"/>
          <w:b/>
          <w:sz w:val="20"/>
          <w:u w:val="single"/>
        </w:rPr>
        <w:t>)</w:t>
      </w:r>
    </w:p>
    <w:p w:rsidR="0012690D" w:rsidRPr="000C29C4" w:rsidRDefault="0012690D" w:rsidP="0012690D">
      <w:pPr>
        <w:rPr>
          <w:rFonts w:cs="Arial"/>
          <w:b/>
          <w:sz w:val="20"/>
        </w:rPr>
      </w:pPr>
      <w:r w:rsidRPr="000C29C4">
        <w:rPr>
          <w:rFonts w:ascii="Verdana" w:eastAsia="Verdana" w:hAnsi="Verdana" w:cs="Verdana"/>
          <w:b/>
          <w:bCs/>
          <w:sz w:val="22"/>
          <w:szCs w:val="22"/>
        </w:rPr>
        <w:t>Technip India Pvt. Ltd. Chennai</w:t>
      </w:r>
    </w:p>
    <w:p w:rsidR="006942E0" w:rsidRPr="00415828" w:rsidRDefault="006942E0" w:rsidP="006942E0">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006B5376" w:rsidRPr="00DC3EBA">
        <w:rPr>
          <w:rFonts w:ascii="Verdana" w:eastAsia="Verdana" w:hAnsi="Verdana" w:cs="Verdana"/>
          <w:b/>
          <w:bCs/>
        </w:rPr>
        <w:t>Saudi Armco- Saudi Arabia</w:t>
      </w:r>
    </w:p>
    <w:p w:rsidR="006942E0" w:rsidRPr="00415828" w:rsidRDefault="006942E0" w:rsidP="006942E0">
      <w:pPr>
        <w:rPr>
          <w:rFonts w:cs="Arial"/>
          <w:bCs/>
          <w:szCs w:val="18"/>
        </w:rPr>
      </w:pPr>
      <w:r>
        <w:rPr>
          <w:rFonts w:cs="Arial"/>
          <w:bCs/>
          <w:szCs w:val="18"/>
        </w:rPr>
        <w:t>Project Title</w:t>
      </w:r>
      <w:r>
        <w:rPr>
          <w:rFonts w:cs="Arial"/>
          <w:bCs/>
          <w:szCs w:val="18"/>
        </w:rPr>
        <w:tab/>
      </w:r>
      <w:r>
        <w:rPr>
          <w:rFonts w:cs="Arial"/>
          <w:bCs/>
          <w:szCs w:val="18"/>
        </w:rPr>
        <w:tab/>
      </w:r>
      <w:r w:rsidR="006B5376" w:rsidRPr="00DC3EBA">
        <w:rPr>
          <w:rFonts w:ascii="Verdana" w:eastAsia="Verdana" w:hAnsi="Verdana" w:cs="Verdana"/>
          <w:b/>
          <w:bCs/>
        </w:rPr>
        <w:t>JUBAIL EXPORT REFINERY PROJECT PACKAGE 2A</w:t>
      </w:r>
    </w:p>
    <w:p w:rsidR="006942E0" w:rsidRPr="00415828" w:rsidRDefault="006942E0" w:rsidP="006942E0">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w:t>
      </w:r>
      <w:r w:rsidR="006B5376">
        <w:rPr>
          <w:rFonts w:cs="Arial"/>
          <w:bCs/>
          <w:szCs w:val="18"/>
        </w:rPr>
        <w:t>n</w:t>
      </w:r>
      <w:r>
        <w:rPr>
          <w:rFonts w:cs="Arial"/>
          <w:bCs/>
          <w:szCs w:val="18"/>
        </w:rPr>
        <w:t>shore (</w:t>
      </w:r>
      <w:r w:rsidR="006B5376">
        <w:rPr>
          <w:rFonts w:ascii="Helv" w:hAnsi="Helv" w:cs="Helv"/>
          <w:sz w:val="20"/>
          <w:lang w:val="en-US" w:eastAsia="en-US"/>
        </w:rPr>
        <w:t>EPC-Detail Engineering</w:t>
      </w:r>
      <w:r>
        <w:rPr>
          <w:rFonts w:cs="Arial"/>
          <w:bCs/>
          <w:szCs w:val="18"/>
        </w:rPr>
        <w:t>)</w:t>
      </w:r>
    </w:p>
    <w:p w:rsidR="006B5376" w:rsidRDefault="006942E0" w:rsidP="006B5376">
      <w:pPr>
        <w:ind w:left="2124" w:hanging="2124"/>
        <w:rPr>
          <w:rFonts w:ascii="Verdana" w:eastAsia="Verdana" w:hAnsi="Verdana" w:cs="Verdana"/>
        </w:rPr>
      </w:pPr>
      <w:r>
        <w:rPr>
          <w:rFonts w:cs="Arial"/>
          <w:bCs/>
          <w:szCs w:val="18"/>
        </w:rPr>
        <w:t>Description</w:t>
      </w:r>
      <w:r w:rsidRPr="00415828">
        <w:rPr>
          <w:rFonts w:cs="Arial"/>
          <w:bCs/>
          <w:szCs w:val="18"/>
        </w:rPr>
        <w:tab/>
      </w:r>
      <w:r w:rsidR="006B5376">
        <w:rPr>
          <w:rFonts w:ascii="Verdana" w:eastAsia="Verdana" w:hAnsi="Verdana" w:cs="Verdana"/>
        </w:rPr>
        <w:t xml:space="preserve">The main objective of the Project is heavy Crude oil into Gasoline, Jet fuel &amp; LPG products for export &amp; local consumer </w:t>
      </w:r>
      <w:r w:rsidR="00B341FA">
        <w:rPr>
          <w:rFonts w:ascii="Verdana" w:eastAsia="Verdana" w:hAnsi="Verdana" w:cs="Verdana"/>
        </w:rPr>
        <w:t>the</w:t>
      </w:r>
      <w:r w:rsidR="006B5376">
        <w:rPr>
          <w:rFonts w:ascii="Verdana" w:eastAsia="Verdana" w:hAnsi="Verdana" w:cs="Verdana"/>
        </w:rPr>
        <w:t xml:space="preserve"> project involves the detailed Engineering of petroleum refinery Plant.</w:t>
      </w:r>
    </w:p>
    <w:p w:rsidR="006942E0" w:rsidRDefault="006942E0" w:rsidP="006942E0">
      <w:pPr>
        <w:ind w:left="2124" w:hanging="2124"/>
        <w:rPr>
          <w:rFonts w:ascii="Verdana" w:eastAsia="Verdana" w:hAnsi="Verdana" w:cs="Verdana"/>
        </w:rPr>
      </w:pPr>
    </w:p>
    <w:p w:rsidR="006942E0" w:rsidRPr="00E41786" w:rsidRDefault="006942E0" w:rsidP="006B5376">
      <w:pPr>
        <w:ind w:left="2124" w:hanging="2124"/>
        <w:rPr>
          <w:rFonts w:ascii="Helv" w:hAnsi="Helv" w:cs="Helv"/>
          <w:sz w:val="20"/>
          <w:lang w:val="en-US" w:eastAsia="en-US"/>
        </w:rPr>
      </w:pPr>
      <w:r w:rsidRPr="00415828">
        <w:rPr>
          <w:rFonts w:cs="Arial"/>
          <w:bCs/>
          <w:szCs w:val="18"/>
        </w:rPr>
        <w:t>Responsibilities:</w:t>
      </w:r>
      <w:r>
        <w:rPr>
          <w:rFonts w:cs="Arial"/>
          <w:bCs/>
          <w:szCs w:val="18"/>
        </w:rPr>
        <w:tab/>
      </w:r>
      <w:r w:rsidR="006B5376" w:rsidRPr="00920D0A">
        <w:rPr>
          <w:rFonts w:ascii="Verdana" w:eastAsia="Verdana" w:hAnsi="Verdana" w:cs="Verdana"/>
        </w:rPr>
        <w:t xml:space="preserve">Preparation of </w:t>
      </w:r>
      <w:r w:rsidR="006B5376">
        <w:rPr>
          <w:rFonts w:ascii="Verdana" w:eastAsia="Verdana" w:hAnsi="Verdana" w:cs="Verdana"/>
        </w:rPr>
        <w:t xml:space="preserve">Electrical Substation </w:t>
      </w:r>
      <w:r w:rsidR="006B5376" w:rsidRPr="00920D0A">
        <w:rPr>
          <w:rFonts w:ascii="Verdana" w:eastAsia="Verdana" w:hAnsi="Verdana" w:cs="Verdana"/>
        </w:rPr>
        <w:t xml:space="preserve">Equipment Layout.Preparation of </w:t>
      </w:r>
      <w:r w:rsidR="006B5376">
        <w:rPr>
          <w:rFonts w:ascii="Verdana" w:eastAsia="Verdana" w:hAnsi="Verdana" w:cs="Verdana"/>
        </w:rPr>
        <w:t xml:space="preserve">Grounding &amp; Power Layouts </w:t>
      </w:r>
      <w:r w:rsidR="006B5376" w:rsidRPr="00920D0A">
        <w:rPr>
          <w:rFonts w:ascii="Verdana" w:eastAsia="Verdana" w:hAnsi="Verdana" w:cs="Verdana"/>
        </w:rPr>
        <w:t>Preparation of Bill of M</w:t>
      </w:r>
      <w:r w:rsidR="006B5376">
        <w:rPr>
          <w:rFonts w:ascii="Verdana" w:eastAsia="Verdana" w:hAnsi="Verdana" w:cs="Verdana"/>
        </w:rPr>
        <w:t>aterials or Material Take Off.</w:t>
      </w:r>
    </w:p>
    <w:p w:rsidR="0012690D" w:rsidRDefault="006942E0" w:rsidP="006942E0">
      <w:pPr>
        <w:tabs>
          <w:tab w:val="left" w:pos="1227"/>
        </w:tabs>
        <w:spacing w:after="120"/>
        <w:ind w:left="2124" w:hanging="2124"/>
        <w:jc w:val="left"/>
        <w:rPr>
          <w:rFonts w:ascii="Verdana" w:eastAsia="Verdana" w:hAnsi="Verdana" w:cs="Verdana"/>
        </w:rPr>
      </w:pPr>
      <w:r w:rsidRPr="00866010">
        <w:rPr>
          <w:rFonts w:ascii="Helv" w:hAnsi="Helv" w:cs="Helv"/>
          <w:sz w:val="20"/>
          <w:lang w:val="en-US" w:eastAsia="en-US"/>
        </w:rPr>
        <w:t>Site Location</w:t>
      </w:r>
      <w:r w:rsidRPr="00866010">
        <w:rPr>
          <w:rFonts w:ascii="Helv" w:hAnsi="Helv" w:cs="Helv"/>
          <w:sz w:val="20"/>
          <w:lang w:val="en-US" w:eastAsia="en-US"/>
        </w:rPr>
        <w:tab/>
      </w:r>
      <w:r w:rsidR="006B5376">
        <w:rPr>
          <w:rFonts w:ascii="Helv" w:hAnsi="Helv" w:cs="Helv"/>
          <w:sz w:val="20"/>
          <w:lang w:val="en-US" w:eastAsia="en-US"/>
        </w:rPr>
        <w:tab/>
      </w:r>
      <w:r w:rsidR="006B5376" w:rsidRPr="00EE7AA9">
        <w:rPr>
          <w:rFonts w:ascii="Verdana" w:eastAsia="Verdana" w:hAnsi="Verdana" w:cs="Verdana"/>
        </w:rPr>
        <w:t>Al-jubil Industrial city, Kingdom of Saudi Arabia</w:t>
      </w:r>
    </w:p>
    <w:p w:rsidR="006B5376" w:rsidRPr="0042563E" w:rsidRDefault="006B5376" w:rsidP="006B5376">
      <w:pPr>
        <w:rPr>
          <w:rFonts w:cs="Arial"/>
          <w:b/>
          <w:sz w:val="20"/>
          <w:lang w:val="pt-BR"/>
        </w:rPr>
      </w:pPr>
      <w:r w:rsidRPr="0042563E">
        <w:rPr>
          <w:rFonts w:ascii="Verdana" w:eastAsia="Verdana" w:hAnsi="Verdana" w:cs="Verdana"/>
          <w:b/>
          <w:bCs/>
          <w:sz w:val="20"/>
          <w:lang w:val="pt-BR"/>
        </w:rPr>
        <w:t>Sr. Electrical Designer</w:t>
      </w:r>
      <w:r w:rsidRPr="0042563E">
        <w:rPr>
          <w:rFonts w:cs="Arial"/>
          <w:b/>
          <w:sz w:val="20"/>
          <w:lang w:val="pt-BR"/>
        </w:rPr>
        <w:t xml:space="preserve"> (</w:t>
      </w:r>
      <w:r w:rsidR="00580B7C">
        <w:rPr>
          <w:rFonts w:cs="Arial"/>
          <w:b/>
          <w:sz w:val="20"/>
          <w:lang w:val="pt-BR"/>
        </w:rPr>
        <w:t xml:space="preserve">June </w:t>
      </w:r>
      <w:r w:rsidRPr="0042563E">
        <w:rPr>
          <w:rFonts w:cs="Arial"/>
          <w:b/>
          <w:sz w:val="20"/>
          <w:lang w:val="pt-BR"/>
        </w:rPr>
        <w:t>20</w:t>
      </w:r>
      <w:r w:rsidR="00C26A22">
        <w:rPr>
          <w:rFonts w:cs="Arial"/>
          <w:b/>
          <w:sz w:val="20"/>
          <w:lang w:val="pt-BR"/>
        </w:rPr>
        <w:t>09</w:t>
      </w:r>
      <w:r w:rsidRPr="0042563E">
        <w:rPr>
          <w:rFonts w:cs="Arial"/>
          <w:b/>
          <w:sz w:val="20"/>
          <w:lang w:val="pt-BR"/>
        </w:rPr>
        <w:t xml:space="preserve"> – </w:t>
      </w:r>
      <w:r w:rsidR="00580B7C">
        <w:rPr>
          <w:rFonts w:cs="Arial"/>
          <w:b/>
          <w:sz w:val="20"/>
          <w:lang w:val="pt-BR"/>
        </w:rPr>
        <w:t>March</w:t>
      </w:r>
      <w:r w:rsidRPr="0042563E">
        <w:rPr>
          <w:rFonts w:cs="Arial"/>
          <w:b/>
          <w:sz w:val="20"/>
          <w:lang w:val="pt-BR"/>
        </w:rPr>
        <w:t>20</w:t>
      </w:r>
      <w:r w:rsidR="00C26A22">
        <w:rPr>
          <w:rFonts w:cs="Arial"/>
          <w:b/>
          <w:sz w:val="20"/>
          <w:lang w:val="pt-BR"/>
        </w:rPr>
        <w:t>10</w:t>
      </w:r>
      <w:r w:rsidRPr="0042563E">
        <w:rPr>
          <w:rFonts w:cs="Arial"/>
          <w:b/>
          <w:sz w:val="20"/>
          <w:lang w:val="pt-BR"/>
        </w:rPr>
        <w:t>)</w:t>
      </w:r>
    </w:p>
    <w:p w:rsidR="006B5376" w:rsidRPr="00C01B19" w:rsidRDefault="006B5376" w:rsidP="006B5376">
      <w:pPr>
        <w:ind w:right="-241"/>
        <w:rPr>
          <w:b/>
          <w:bCs/>
          <w:sz w:val="22"/>
          <w:szCs w:val="22"/>
          <w:lang w:val="pt-BR"/>
        </w:rPr>
      </w:pPr>
      <w:r w:rsidRPr="00C01B19">
        <w:rPr>
          <w:b/>
          <w:bCs/>
          <w:sz w:val="22"/>
          <w:szCs w:val="22"/>
          <w:lang w:val="pt-BR"/>
        </w:rPr>
        <w:t>TECNICAS REUNIDAS MADRID, SPAIN (</w:t>
      </w:r>
      <w:r w:rsidR="00456BFD" w:rsidRPr="00C01B19">
        <w:rPr>
          <w:b/>
          <w:bCs/>
          <w:sz w:val="22"/>
          <w:szCs w:val="22"/>
          <w:lang w:val="pt-BR"/>
        </w:rPr>
        <w:t>SA)</w:t>
      </w:r>
    </w:p>
    <w:p w:rsidR="006B5376" w:rsidRPr="00415828" w:rsidRDefault="006B5376" w:rsidP="006B5376">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Pr="006B5376">
        <w:rPr>
          <w:rFonts w:ascii="Verdana" w:eastAsia="Verdana" w:hAnsi="Verdana" w:cs="Verdana"/>
          <w:b/>
          <w:bCs/>
          <w:sz w:val="20"/>
        </w:rPr>
        <w:t>Saudi Armco</w:t>
      </w:r>
    </w:p>
    <w:p w:rsidR="006B5376" w:rsidRPr="00415828" w:rsidRDefault="006B5376" w:rsidP="006B5376">
      <w:pPr>
        <w:rPr>
          <w:rFonts w:cs="Arial"/>
          <w:bCs/>
          <w:szCs w:val="18"/>
        </w:rPr>
      </w:pPr>
      <w:r>
        <w:rPr>
          <w:rFonts w:cs="Arial"/>
          <w:bCs/>
          <w:szCs w:val="18"/>
        </w:rPr>
        <w:t>Project Title</w:t>
      </w:r>
      <w:r>
        <w:rPr>
          <w:rFonts w:cs="Arial"/>
          <w:bCs/>
          <w:szCs w:val="18"/>
        </w:rPr>
        <w:tab/>
      </w:r>
      <w:r>
        <w:rPr>
          <w:rFonts w:cs="Arial"/>
          <w:bCs/>
          <w:szCs w:val="18"/>
        </w:rPr>
        <w:tab/>
      </w:r>
      <w:r w:rsidRPr="006B5376">
        <w:rPr>
          <w:rFonts w:ascii="Verdana" w:eastAsia="Verdana" w:hAnsi="Verdana" w:cs="Verdana"/>
          <w:b/>
          <w:bCs/>
          <w:sz w:val="20"/>
        </w:rPr>
        <w:t>BOROUGE-</w:t>
      </w:r>
      <w:r w:rsidR="00B341FA" w:rsidRPr="006B5376">
        <w:rPr>
          <w:rFonts w:ascii="Verdana" w:eastAsia="Verdana" w:hAnsi="Verdana" w:cs="Verdana"/>
          <w:b/>
          <w:bCs/>
          <w:sz w:val="20"/>
        </w:rPr>
        <w:t>2</w:t>
      </w:r>
      <w:r w:rsidR="00B341FA" w:rsidRPr="006B5376">
        <w:rPr>
          <w:b/>
          <w:bCs/>
          <w:sz w:val="20"/>
        </w:rPr>
        <w:t>,</w:t>
      </w:r>
      <w:r w:rsidRPr="006B5376">
        <w:rPr>
          <w:rFonts w:ascii="Verdana" w:eastAsia="Verdana" w:hAnsi="Verdana" w:cs="Verdana"/>
          <w:b/>
          <w:bCs/>
          <w:sz w:val="20"/>
        </w:rPr>
        <w:t xml:space="preserve"> Abu Dhabi (UAE)</w:t>
      </w:r>
    </w:p>
    <w:p w:rsidR="006B5376" w:rsidRPr="00415828" w:rsidRDefault="006B5376" w:rsidP="006B5376">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Onshore (</w:t>
      </w:r>
      <w:r>
        <w:rPr>
          <w:rFonts w:ascii="Helv" w:hAnsi="Helv" w:cs="Helv"/>
          <w:sz w:val="20"/>
          <w:lang w:val="en-US" w:eastAsia="en-US"/>
        </w:rPr>
        <w:t>EPC Detail Engineering</w:t>
      </w:r>
      <w:r>
        <w:rPr>
          <w:rFonts w:cs="Arial"/>
          <w:bCs/>
          <w:szCs w:val="18"/>
        </w:rPr>
        <w:t>)</w:t>
      </w:r>
    </w:p>
    <w:p w:rsidR="006B5376" w:rsidRPr="009356FE" w:rsidRDefault="006B5376" w:rsidP="006B5376">
      <w:pPr>
        <w:tabs>
          <w:tab w:val="num" w:pos="2520"/>
        </w:tabs>
        <w:ind w:left="2124" w:hanging="2124"/>
        <w:rPr>
          <w:rFonts w:ascii="Verdana" w:eastAsia="Verdana" w:hAnsi="Verdana" w:cs="Verdana"/>
          <w:sz w:val="20"/>
        </w:rPr>
      </w:pPr>
      <w:r>
        <w:rPr>
          <w:rFonts w:cs="Arial"/>
          <w:bCs/>
          <w:szCs w:val="18"/>
        </w:rPr>
        <w:t>Description</w:t>
      </w:r>
      <w:r w:rsidRPr="00415828">
        <w:rPr>
          <w:rFonts w:cs="Arial"/>
          <w:bCs/>
          <w:szCs w:val="18"/>
        </w:rPr>
        <w:tab/>
      </w:r>
      <w:r w:rsidRPr="009356FE">
        <w:rPr>
          <w:rFonts w:ascii="Verdana" w:eastAsia="Verdana" w:hAnsi="Verdana" w:cs="Verdana"/>
          <w:sz w:val="20"/>
        </w:rPr>
        <w:t>TR Group has a long list of references covering Feasibility Studies, Basic Engineering and Process Units Validations in FEED projects either with own technology or technologies from Clients or Licensors. These activities are supported by the experience obtained from more than 50 years of Project execution in Refining, Chemistry and Energy areas.</w:t>
      </w:r>
    </w:p>
    <w:p w:rsidR="006B5376" w:rsidRDefault="006B5376" w:rsidP="006B5376">
      <w:pPr>
        <w:ind w:left="2124" w:hanging="2124"/>
        <w:rPr>
          <w:rFonts w:ascii="Verdana" w:eastAsia="Verdana" w:hAnsi="Verdana" w:cs="Verdana"/>
        </w:rPr>
      </w:pPr>
    </w:p>
    <w:p w:rsidR="00610491" w:rsidRPr="009356FE" w:rsidRDefault="006B5376" w:rsidP="00610491">
      <w:pPr>
        <w:ind w:left="2124" w:hanging="2124"/>
        <w:rPr>
          <w:rFonts w:ascii="Verdana" w:eastAsia="Verdana" w:hAnsi="Verdana" w:cs="Verdana"/>
          <w:sz w:val="20"/>
        </w:rPr>
      </w:pPr>
      <w:r w:rsidRPr="00415828">
        <w:rPr>
          <w:rFonts w:cs="Arial"/>
          <w:bCs/>
          <w:szCs w:val="18"/>
        </w:rPr>
        <w:t>Responsibilities:</w:t>
      </w:r>
      <w:r>
        <w:rPr>
          <w:rFonts w:cs="Arial"/>
          <w:bCs/>
          <w:szCs w:val="18"/>
        </w:rPr>
        <w:tab/>
      </w:r>
      <w:r w:rsidR="00610491" w:rsidRPr="009356FE">
        <w:rPr>
          <w:rFonts w:ascii="Verdana" w:eastAsia="Verdana" w:hAnsi="Verdana" w:cs="Verdana"/>
          <w:sz w:val="20"/>
        </w:rPr>
        <w:t>Preparation of Sub-station Electrical Equipment Layout.</w:t>
      </w:r>
      <w:r w:rsidR="00610491">
        <w:rPr>
          <w:rFonts w:ascii="Verdana" w:eastAsia="Verdana" w:hAnsi="Verdana" w:cs="Verdana"/>
          <w:sz w:val="20"/>
        </w:rPr>
        <w:tab/>
      </w:r>
      <w:r w:rsidR="00610491" w:rsidRPr="009356FE">
        <w:rPr>
          <w:rFonts w:ascii="Verdana" w:eastAsia="Verdana" w:hAnsi="Verdana" w:cs="Verdana"/>
          <w:sz w:val="20"/>
        </w:rPr>
        <w:t>Preparation of Installation drawing of Lighting, Power &amp; control &amp; Grounding. Preparation of Electrical Cable routing layout (Trench &amp; Tray) Grounding Layout, Substation Cable tray routing</w:t>
      </w:r>
    </w:p>
    <w:p w:rsidR="006B5376" w:rsidRDefault="006B5376" w:rsidP="00610491">
      <w:pPr>
        <w:rPr>
          <w:rFonts w:ascii="Verdana" w:eastAsia="Verdana" w:hAnsi="Verdana" w:cs="Verdana"/>
          <w:bCs/>
          <w:sz w:val="20"/>
          <w:lang w:val="fr-FR"/>
        </w:rPr>
      </w:pPr>
      <w:r w:rsidRPr="00D51900">
        <w:rPr>
          <w:rFonts w:ascii="Helv" w:hAnsi="Helv" w:cs="Helv"/>
          <w:sz w:val="20"/>
          <w:lang w:val="fr-FR" w:eastAsia="en-US"/>
        </w:rPr>
        <w:t>Site Location</w:t>
      </w:r>
      <w:r w:rsidRPr="00D51900">
        <w:rPr>
          <w:rFonts w:ascii="Helv" w:hAnsi="Helv" w:cs="Helv"/>
          <w:sz w:val="20"/>
          <w:lang w:val="fr-FR" w:eastAsia="en-US"/>
        </w:rPr>
        <w:tab/>
      </w:r>
      <w:r w:rsidRPr="00D51900">
        <w:rPr>
          <w:rFonts w:ascii="Helv" w:hAnsi="Helv" w:cs="Helv"/>
          <w:sz w:val="20"/>
          <w:lang w:val="fr-FR" w:eastAsia="en-US"/>
        </w:rPr>
        <w:tab/>
      </w:r>
      <w:r w:rsidR="00610491" w:rsidRPr="00D51900">
        <w:rPr>
          <w:rFonts w:ascii="Verdana" w:eastAsia="Verdana" w:hAnsi="Verdana" w:cs="Verdana"/>
          <w:bCs/>
          <w:sz w:val="20"/>
          <w:lang w:val="fr-FR"/>
        </w:rPr>
        <w:t>Abu Dhabi (UAE)</w:t>
      </w:r>
    </w:p>
    <w:p w:rsidR="00BC2040" w:rsidRPr="00D51900" w:rsidRDefault="00BC2040" w:rsidP="00610491">
      <w:pPr>
        <w:rPr>
          <w:rFonts w:ascii="Verdana" w:eastAsia="Verdana" w:hAnsi="Verdana" w:cs="Verdana"/>
          <w:bCs/>
          <w:sz w:val="20"/>
          <w:lang w:val="fr-FR"/>
        </w:rPr>
      </w:pPr>
    </w:p>
    <w:p w:rsidR="00610491" w:rsidRPr="000C29C4" w:rsidRDefault="00610491" w:rsidP="00610491">
      <w:pPr>
        <w:rPr>
          <w:rFonts w:cs="Arial"/>
          <w:b/>
          <w:sz w:val="20"/>
        </w:rPr>
      </w:pPr>
      <w:r w:rsidRPr="000C29C4">
        <w:rPr>
          <w:rFonts w:ascii="Verdana" w:eastAsia="Verdana" w:hAnsi="Verdana" w:cs="Verdana"/>
          <w:b/>
          <w:bCs/>
          <w:sz w:val="20"/>
        </w:rPr>
        <w:t>Sr. Electrical Designer</w:t>
      </w:r>
      <w:r w:rsidRPr="000C29C4">
        <w:rPr>
          <w:rFonts w:cs="Arial"/>
          <w:b/>
          <w:sz w:val="20"/>
        </w:rPr>
        <w:t xml:space="preserve"> (</w:t>
      </w:r>
      <w:r w:rsidR="00580B7C">
        <w:rPr>
          <w:rFonts w:cs="Arial"/>
          <w:b/>
          <w:sz w:val="20"/>
        </w:rPr>
        <w:t xml:space="preserve">Sept </w:t>
      </w:r>
      <w:r w:rsidRPr="000C29C4">
        <w:rPr>
          <w:rFonts w:cs="Arial"/>
          <w:b/>
          <w:sz w:val="20"/>
        </w:rPr>
        <w:t>200</w:t>
      </w:r>
      <w:r w:rsidR="00C26A22">
        <w:rPr>
          <w:rFonts w:cs="Arial"/>
          <w:b/>
          <w:sz w:val="20"/>
        </w:rPr>
        <w:t>7</w:t>
      </w:r>
      <w:r w:rsidRPr="000C29C4">
        <w:rPr>
          <w:rFonts w:cs="Arial"/>
          <w:b/>
          <w:sz w:val="20"/>
        </w:rPr>
        <w:t xml:space="preserve"> – </w:t>
      </w:r>
      <w:r w:rsidR="00580B7C">
        <w:rPr>
          <w:rFonts w:cs="Arial"/>
          <w:b/>
          <w:sz w:val="20"/>
        </w:rPr>
        <w:t xml:space="preserve">May </w:t>
      </w:r>
      <w:r w:rsidRPr="000C29C4">
        <w:rPr>
          <w:rFonts w:cs="Arial"/>
          <w:b/>
          <w:sz w:val="20"/>
        </w:rPr>
        <w:t>200</w:t>
      </w:r>
      <w:r w:rsidR="00C26A22">
        <w:rPr>
          <w:rFonts w:cs="Arial"/>
          <w:b/>
          <w:sz w:val="20"/>
        </w:rPr>
        <w:t>9</w:t>
      </w:r>
      <w:r w:rsidRPr="000C29C4">
        <w:rPr>
          <w:rFonts w:cs="Arial"/>
          <w:b/>
          <w:sz w:val="20"/>
        </w:rPr>
        <w:t>)</w:t>
      </w:r>
    </w:p>
    <w:p w:rsidR="00610491" w:rsidRPr="000C29C4" w:rsidRDefault="00610491" w:rsidP="00610491">
      <w:pPr>
        <w:rPr>
          <w:rFonts w:ascii="Verdana" w:eastAsia="Verdana" w:hAnsi="Verdana" w:cs="Verdana"/>
          <w:b/>
          <w:bCs/>
          <w:sz w:val="22"/>
          <w:szCs w:val="22"/>
        </w:rPr>
      </w:pPr>
      <w:r w:rsidRPr="000C29C4">
        <w:rPr>
          <w:rFonts w:ascii="Verdana" w:eastAsia="Verdana" w:hAnsi="Verdana" w:cs="Verdana"/>
          <w:b/>
          <w:bCs/>
          <w:sz w:val="22"/>
          <w:szCs w:val="22"/>
        </w:rPr>
        <w:t>Rotary MEC Engineering India Pvt. Ltd.</w:t>
      </w:r>
    </w:p>
    <w:p w:rsidR="00610491" w:rsidRPr="00415828" w:rsidRDefault="00610491" w:rsidP="00610491">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Pr="006A76E7">
        <w:rPr>
          <w:rFonts w:ascii="Verdana" w:eastAsia="Verdana" w:hAnsi="Verdana" w:cs="Verdana"/>
          <w:b/>
          <w:bCs/>
        </w:rPr>
        <w:t>MAP TA PHUT Olefins Co. Ltd.</w:t>
      </w:r>
      <w:r>
        <w:rPr>
          <w:rFonts w:ascii="Verdana" w:eastAsia="Verdana" w:hAnsi="Verdana" w:cs="Verdana"/>
          <w:b/>
          <w:bCs/>
        </w:rPr>
        <w:t>-Thailand</w:t>
      </w:r>
    </w:p>
    <w:p w:rsidR="00610491" w:rsidRPr="00415828" w:rsidRDefault="00610491" w:rsidP="00610491">
      <w:pPr>
        <w:tabs>
          <w:tab w:val="left" w:pos="1227"/>
        </w:tabs>
        <w:spacing w:after="120"/>
        <w:jc w:val="left"/>
        <w:rPr>
          <w:rFonts w:cs="Arial"/>
          <w:bCs/>
          <w:szCs w:val="18"/>
        </w:rPr>
      </w:pPr>
      <w:r>
        <w:rPr>
          <w:rFonts w:cs="Arial"/>
          <w:bCs/>
          <w:szCs w:val="18"/>
        </w:rPr>
        <w:t>Project Title</w:t>
      </w:r>
      <w:r>
        <w:rPr>
          <w:rFonts w:cs="Arial"/>
          <w:bCs/>
          <w:szCs w:val="18"/>
        </w:rPr>
        <w:tab/>
      </w:r>
      <w:r>
        <w:rPr>
          <w:rFonts w:cs="Arial"/>
          <w:bCs/>
          <w:szCs w:val="18"/>
        </w:rPr>
        <w:tab/>
      </w:r>
      <w:r>
        <w:rPr>
          <w:rFonts w:cs="Arial"/>
          <w:bCs/>
          <w:szCs w:val="18"/>
        </w:rPr>
        <w:tab/>
      </w:r>
      <w:r w:rsidRPr="006A76E7">
        <w:rPr>
          <w:rFonts w:ascii="Verdana" w:eastAsia="Verdana" w:hAnsi="Verdana" w:cs="Verdana"/>
          <w:b/>
          <w:bCs/>
        </w:rPr>
        <w:t>TAHI TANK TERMINAL – Tank Farm Unit,</w:t>
      </w:r>
      <w:r>
        <w:rPr>
          <w:rFonts w:ascii="Verdana" w:eastAsia="Verdana" w:hAnsi="Verdana" w:cs="Verdana"/>
          <w:b/>
          <w:bCs/>
        </w:rPr>
        <w:t xml:space="preserve"> Thailand</w:t>
      </w:r>
    </w:p>
    <w:p w:rsidR="00610491" w:rsidRPr="00415828" w:rsidRDefault="00610491" w:rsidP="00610491">
      <w:pPr>
        <w:rPr>
          <w:rFonts w:cs="Arial"/>
          <w:bCs/>
          <w:szCs w:val="18"/>
        </w:rPr>
      </w:pPr>
      <w:r>
        <w:rPr>
          <w:rFonts w:cs="Arial"/>
          <w:bCs/>
          <w:szCs w:val="18"/>
        </w:rPr>
        <w:lastRenderedPageBreak/>
        <w:t>Segment</w:t>
      </w:r>
      <w:r w:rsidRPr="00415828">
        <w:rPr>
          <w:rFonts w:cs="Arial"/>
          <w:bCs/>
          <w:szCs w:val="18"/>
        </w:rPr>
        <w:tab/>
      </w:r>
      <w:r w:rsidRPr="00415828">
        <w:rPr>
          <w:rFonts w:cs="Arial"/>
          <w:bCs/>
          <w:szCs w:val="18"/>
        </w:rPr>
        <w:tab/>
      </w:r>
      <w:r>
        <w:rPr>
          <w:rFonts w:cs="Arial"/>
          <w:bCs/>
          <w:szCs w:val="18"/>
        </w:rPr>
        <w:t>Onshore (</w:t>
      </w:r>
      <w:r>
        <w:rPr>
          <w:rFonts w:ascii="Helv" w:hAnsi="Helv" w:cs="Helv"/>
          <w:sz w:val="20"/>
          <w:lang w:val="en-US" w:eastAsia="en-US"/>
        </w:rPr>
        <w:t>EPC Detail Engineering</w:t>
      </w:r>
      <w:r>
        <w:rPr>
          <w:rFonts w:cs="Arial"/>
          <w:bCs/>
          <w:szCs w:val="18"/>
        </w:rPr>
        <w:t>)</w:t>
      </w:r>
    </w:p>
    <w:p w:rsidR="00610491" w:rsidRDefault="00610491" w:rsidP="00610491">
      <w:pPr>
        <w:ind w:left="1530" w:hanging="1530"/>
        <w:rPr>
          <w:rFonts w:ascii="Verdana" w:eastAsia="Verdana" w:hAnsi="Verdana" w:cs="Verdana"/>
        </w:rPr>
      </w:pPr>
      <w:r>
        <w:rPr>
          <w:rFonts w:cs="Arial"/>
          <w:bCs/>
          <w:szCs w:val="18"/>
        </w:rPr>
        <w:t>Description</w:t>
      </w:r>
      <w:r w:rsidRPr="00415828">
        <w:rPr>
          <w:rFonts w:cs="Arial"/>
          <w:bCs/>
          <w:szCs w:val="18"/>
        </w:rPr>
        <w:tab/>
      </w:r>
      <w:r>
        <w:rPr>
          <w:rFonts w:cs="Arial"/>
          <w:bCs/>
          <w:szCs w:val="18"/>
        </w:rPr>
        <w:tab/>
      </w:r>
      <w:r>
        <w:rPr>
          <w:rFonts w:ascii="Verdana" w:eastAsia="Verdana" w:hAnsi="Verdana" w:cs="Verdana"/>
        </w:rPr>
        <w:t xml:space="preserve">The project involves the detail Pre-Bid Engineering of </w:t>
      </w:r>
      <w:r>
        <w:rPr>
          <w:rFonts w:ascii="Verdana" w:eastAsia="Verdana" w:hAnsi="Verdana" w:cs="Verdana"/>
        </w:rPr>
        <w:tab/>
        <w:t>Integrated petroleum refinery Plant</w:t>
      </w:r>
    </w:p>
    <w:p w:rsidR="00610491" w:rsidRDefault="00610491" w:rsidP="00610491">
      <w:pPr>
        <w:ind w:left="2124" w:hanging="2124"/>
        <w:rPr>
          <w:rFonts w:ascii="Verdana" w:eastAsia="Verdana" w:hAnsi="Verdana" w:cs="Verdana"/>
        </w:rPr>
      </w:pPr>
    </w:p>
    <w:p w:rsidR="00610491" w:rsidRPr="009356FE" w:rsidRDefault="00610491" w:rsidP="00610491">
      <w:pPr>
        <w:ind w:left="2124" w:hanging="2124"/>
        <w:rPr>
          <w:rFonts w:ascii="Verdana" w:eastAsia="Verdana" w:hAnsi="Verdana" w:cs="Verdana"/>
          <w:sz w:val="20"/>
        </w:rPr>
      </w:pPr>
      <w:r w:rsidRPr="00415828">
        <w:rPr>
          <w:rFonts w:cs="Arial"/>
          <w:bCs/>
          <w:szCs w:val="18"/>
        </w:rPr>
        <w:t>Responsibilities:</w:t>
      </w:r>
      <w:r>
        <w:rPr>
          <w:rFonts w:cs="Arial"/>
          <w:bCs/>
          <w:szCs w:val="18"/>
        </w:rPr>
        <w:tab/>
      </w:r>
      <w:r w:rsidRPr="009356FE">
        <w:rPr>
          <w:rFonts w:ascii="Verdana" w:eastAsia="Verdana" w:hAnsi="Verdana" w:cs="Verdana"/>
          <w:sz w:val="20"/>
        </w:rPr>
        <w:t>Preparation of Sub-station Electrical Equipment Layout.</w:t>
      </w:r>
      <w:r>
        <w:rPr>
          <w:rFonts w:ascii="Verdana" w:eastAsia="Verdana" w:hAnsi="Verdana" w:cs="Verdana"/>
          <w:sz w:val="20"/>
        </w:rPr>
        <w:tab/>
      </w:r>
      <w:r w:rsidRPr="009356FE">
        <w:rPr>
          <w:rFonts w:ascii="Verdana" w:eastAsia="Verdana" w:hAnsi="Verdana" w:cs="Verdana"/>
          <w:sz w:val="20"/>
        </w:rPr>
        <w:t>Preparation of Installation drawing of Lighting, Power &amp; control &amp; Grounding. Preparation of Electrical Cable routing layout (Trench &amp; Tray) Grounding Layout, Substation Cable tray routing</w:t>
      </w:r>
      <w:r>
        <w:rPr>
          <w:rFonts w:ascii="Verdana" w:eastAsia="Verdana" w:hAnsi="Verdana" w:cs="Verdana"/>
          <w:sz w:val="20"/>
        </w:rPr>
        <w:t>.</w:t>
      </w:r>
    </w:p>
    <w:p w:rsidR="00610491" w:rsidRDefault="00610491" w:rsidP="00610491">
      <w:pPr>
        <w:rPr>
          <w:rFonts w:ascii="Verdana" w:eastAsia="Verdana" w:hAnsi="Verdana" w:cs="Verdana"/>
          <w:bCs/>
          <w:sz w:val="20"/>
        </w:rPr>
      </w:pPr>
      <w:r w:rsidRPr="00866010">
        <w:rPr>
          <w:rFonts w:ascii="Helv" w:hAnsi="Helv" w:cs="Helv"/>
          <w:sz w:val="20"/>
          <w:lang w:val="en-US" w:eastAsia="en-US"/>
        </w:rPr>
        <w:t>Site Location</w:t>
      </w:r>
      <w:r w:rsidRPr="00866010">
        <w:rPr>
          <w:rFonts w:ascii="Helv" w:hAnsi="Helv" w:cs="Helv"/>
          <w:sz w:val="20"/>
          <w:lang w:val="en-US" w:eastAsia="en-US"/>
        </w:rPr>
        <w:tab/>
      </w:r>
      <w:r>
        <w:rPr>
          <w:rFonts w:ascii="Helv" w:hAnsi="Helv" w:cs="Helv"/>
          <w:sz w:val="20"/>
          <w:lang w:val="en-US" w:eastAsia="en-US"/>
        </w:rPr>
        <w:tab/>
      </w:r>
      <w:r>
        <w:rPr>
          <w:rFonts w:ascii="Verdana" w:eastAsia="Verdana" w:hAnsi="Verdana" w:cs="Verdana"/>
          <w:bCs/>
          <w:sz w:val="20"/>
        </w:rPr>
        <w:t>Thailand</w:t>
      </w:r>
    </w:p>
    <w:p w:rsidR="00610491" w:rsidRDefault="00610491" w:rsidP="00610491">
      <w:pPr>
        <w:rPr>
          <w:rFonts w:ascii="Verdana" w:eastAsia="Verdana" w:hAnsi="Verdana" w:cs="Verdana"/>
          <w:bCs/>
          <w:sz w:val="20"/>
        </w:rPr>
      </w:pPr>
    </w:p>
    <w:p w:rsidR="00610491" w:rsidRPr="00415828" w:rsidRDefault="00610491" w:rsidP="00610491">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Pr="009B01EE">
        <w:rPr>
          <w:rFonts w:ascii="Verdana" w:eastAsia="Verdana" w:hAnsi="Verdana" w:cs="Verdana"/>
          <w:b/>
          <w:bCs/>
        </w:rPr>
        <w:t xml:space="preserve">UT -SINGAPORE  </w:t>
      </w:r>
    </w:p>
    <w:p w:rsidR="00610491" w:rsidRPr="009B01EE" w:rsidRDefault="00610491" w:rsidP="00610491">
      <w:pPr>
        <w:tabs>
          <w:tab w:val="left" w:pos="1227"/>
        </w:tabs>
        <w:spacing w:after="120"/>
        <w:jc w:val="left"/>
        <w:rPr>
          <w:rFonts w:ascii="Verdana" w:eastAsia="Verdana" w:hAnsi="Verdana" w:cs="Verdana"/>
          <w:b/>
          <w:bCs/>
        </w:rPr>
      </w:pPr>
      <w:r>
        <w:rPr>
          <w:rFonts w:cs="Arial"/>
          <w:bCs/>
          <w:szCs w:val="18"/>
        </w:rPr>
        <w:t>Project Title</w:t>
      </w:r>
      <w:r>
        <w:rPr>
          <w:rFonts w:cs="Arial"/>
          <w:bCs/>
          <w:szCs w:val="18"/>
        </w:rPr>
        <w:tab/>
      </w:r>
      <w:r>
        <w:rPr>
          <w:rFonts w:cs="Arial"/>
          <w:bCs/>
          <w:szCs w:val="18"/>
        </w:rPr>
        <w:tab/>
      </w:r>
      <w:r>
        <w:rPr>
          <w:rFonts w:cs="Arial"/>
          <w:bCs/>
          <w:szCs w:val="18"/>
        </w:rPr>
        <w:tab/>
      </w:r>
      <w:r w:rsidRPr="009B01EE">
        <w:rPr>
          <w:rFonts w:ascii="Verdana" w:eastAsia="Verdana" w:hAnsi="Verdana" w:cs="Verdana"/>
          <w:b/>
          <w:bCs/>
        </w:rPr>
        <w:t xml:space="preserve">UNIVERSAL TANK – Tank Farm Unit </w:t>
      </w:r>
    </w:p>
    <w:p w:rsidR="00610491" w:rsidRPr="00415828" w:rsidRDefault="00610491" w:rsidP="00610491">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Onshore (</w:t>
      </w:r>
      <w:r>
        <w:rPr>
          <w:rFonts w:ascii="Helv" w:hAnsi="Helv" w:cs="Helv"/>
          <w:sz w:val="20"/>
          <w:lang w:val="en-US" w:eastAsia="en-US"/>
        </w:rPr>
        <w:t>EPC Detail Engineering</w:t>
      </w:r>
      <w:r>
        <w:rPr>
          <w:rFonts w:cs="Arial"/>
          <w:bCs/>
          <w:szCs w:val="18"/>
        </w:rPr>
        <w:t>)</w:t>
      </w:r>
    </w:p>
    <w:p w:rsidR="00610491" w:rsidRDefault="00610491" w:rsidP="00610491">
      <w:pPr>
        <w:rPr>
          <w:rFonts w:ascii="Verdana" w:eastAsia="Verdana" w:hAnsi="Verdana" w:cs="Verdana"/>
        </w:rPr>
      </w:pPr>
      <w:r>
        <w:rPr>
          <w:rFonts w:cs="Arial"/>
          <w:bCs/>
          <w:szCs w:val="18"/>
        </w:rPr>
        <w:t>Description</w:t>
      </w:r>
      <w:r w:rsidRPr="00415828">
        <w:rPr>
          <w:rFonts w:cs="Arial"/>
          <w:bCs/>
          <w:szCs w:val="18"/>
        </w:rPr>
        <w:tab/>
      </w:r>
      <w:r>
        <w:rPr>
          <w:rFonts w:cs="Arial"/>
          <w:bCs/>
          <w:szCs w:val="18"/>
        </w:rPr>
        <w:tab/>
      </w:r>
      <w:r>
        <w:rPr>
          <w:rFonts w:ascii="Verdana" w:eastAsia="Verdana" w:hAnsi="Verdana" w:cs="Verdana"/>
        </w:rPr>
        <w:t>The project involves the detail Pre-Bid Engineering of integrated petroleum refinery Plant.</w:t>
      </w:r>
    </w:p>
    <w:p w:rsidR="00610491" w:rsidRPr="009356FE" w:rsidRDefault="00610491" w:rsidP="00610491">
      <w:pPr>
        <w:ind w:left="2124" w:hanging="2124"/>
        <w:rPr>
          <w:rFonts w:ascii="Verdana" w:eastAsia="Verdana" w:hAnsi="Verdana" w:cs="Verdana"/>
          <w:sz w:val="20"/>
        </w:rPr>
      </w:pPr>
      <w:r w:rsidRPr="00415828">
        <w:rPr>
          <w:rFonts w:cs="Arial"/>
          <w:bCs/>
          <w:szCs w:val="18"/>
        </w:rPr>
        <w:t>Responsibilities:</w:t>
      </w:r>
      <w:r>
        <w:rPr>
          <w:rFonts w:cs="Arial"/>
          <w:bCs/>
          <w:szCs w:val="18"/>
        </w:rPr>
        <w:tab/>
      </w:r>
      <w:r w:rsidRPr="009356FE">
        <w:rPr>
          <w:rFonts w:ascii="Verdana" w:eastAsia="Verdana" w:hAnsi="Verdana" w:cs="Verdana"/>
          <w:sz w:val="20"/>
        </w:rPr>
        <w:t>Preparation of Sub-station Electrical Equipment Layout.</w:t>
      </w:r>
      <w:r>
        <w:rPr>
          <w:rFonts w:ascii="Verdana" w:eastAsia="Verdana" w:hAnsi="Verdana" w:cs="Verdana"/>
          <w:sz w:val="20"/>
        </w:rPr>
        <w:tab/>
      </w:r>
      <w:r w:rsidRPr="009356FE">
        <w:rPr>
          <w:rFonts w:ascii="Verdana" w:eastAsia="Verdana" w:hAnsi="Verdana" w:cs="Verdana"/>
          <w:sz w:val="20"/>
        </w:rPr>
        <w:t>Preparation of Installation drawing of Lighting, Power &amp; control &amp; Grounding. Preparation of Electrical Cable routing layout (Trench &amp; Tray) Grounding Layout, Substation Cable tray routing</w:t>
      </w:r>
      <w:r>
        <w:rPr>
          <w:rFonts w:ascii="Verdana" w:eastAsia="Verdana" w:hAnsi="Verdana" w:cs="Verdana"/>
          <w:sz w:val="20"/>
        </w:rPr>
        <w:t>.</w:t>
      </w:r>
    </w:p>
    <w:p w:rsidR="00610491" w:rsidRDefault="00610491" w:rsidP="00610491">
      <w:pPr>
        <w:rPr>
          <w:rFonts w:ascii="Verdana" w:eastAsia="Verdana" w:hAnsi="Verdana" w:cs="Verdana"/>
          <w:bCs/>
          <w:sz w:val="20"/>
        </w:rPr>
      </w:pPr>
      <w:r w:rsidRPr="00866010">
        <w:rPr>
          <w:rFonts w:ascii="Helv" w:hAnsi="Helv" w:cs="Helv"/>
          <w:sz w:val="20"/>
          <w:lang w:val="en-US" w:eastAsia="en-US"/>
        </w:rPr>
        <w:t>Site Location</w:t>
      </w:r>
      <w:r w:rsidRPr="00866010">
        <w:rPr>
          <w:rFonts w:ascii="Helv" w:hAnsi="Helv" w:cs="Helv"/>
          <w:sz w:val="20"/>
          <w:lang w:val="en-US" w:eastAsia="en-US"/>
        </w:rPr>
        <w:tab/>
      </w:r>
      <w:r>
        <w:rPr>
          <w:rFonts w:ascii="Helv" w:hAnsi="Helv" w:cs="Helv"/>
          <w:sz w:val="20"/>
          <w:lang w:val="en-US" w:eastAsia="en-US"/>
        </w:rPr>
        <w:tab/>
      </w:r>
      <w:r>
        <w:rPr>
          <w:rFonts w:ascii="Verdana" w:eastAsia="Verdana" w:hAnsi="Verdana" w:cs="Verdana"/>
          <w:bCs/>
          <w:sz w:val="20"/>
        </w:rPr>
        <w:t>Singapore</w:t>
      </w:r>
    </w:p>
    <w:p w:rsidR="00610491" w:rsidRDefault="00610491" w:rsidP="00610491">
      <w:pPr>
        <w:rPr>
          <w:rFonts w:ascii="Verdana" w:eastAsia="Verdana" w:hAnsi="Verdana" w:cs="Verdana"/>
          <w:bCs/>
          <w:sz w:val="20"/>
        </w:rPr>
      </w:pPr>
    </w:p>
    <w:p w:rsidR="00610491" w:rsidRPr="00415828" w:rsidRDefault="00610491" w:rsidP="00610491">
      <w:pPr>
        <w:rPr>
          <w:rFonts w:cs="Arial"/>
          <w:b/>
          <w:bCs/>
          <w:szCs w:val="18"/>
        </w:rPr>
      </w:pPr>
      <w:r>
        <w:rPr>
          <w:rFonts w:cs="Arial"/>
          <w:b/>
          <w:bCs/>
          <w:szCs w:val="18"/>
        </w:rPr>
        <w:t>Client</w:t>
      </w:r>
      <w:r w:rsidRPr="00415828">
        <w:rPr>
          <w:rFonts w:cs="Arial"/>
          <w:bCs/>
          <w:szCs w:val="18"/>
        </w:rPr>
        <w:tab/>
      </w:r>
      <w:r w:rsidR="006112FE">
        <w:rPr>
          <w:rFonts w:cs="Arial"/>
          <w:bCs/>
          <w:szCs w:val="18"/>
        </w:rPr>
        <w:tab/>
      </w:r>
      <w:r w:rsidR="006112FE">
        <w:rPr>
          <w:rFonts w:cs="Arial"/>
          <w:bCs/>
          <w:szCs w:val="18"/>
        </w:rPr>
        <w:tab/>
      </w:r>
      <w:r w:rsidRPr="009B01EE">
        <w:rPr>
          <w:rFonts w:ascii="Verdana" w:eastAsia="Verdana" w:hAnsi="Verdana" w:cs="Verdana"/>
          <w:b/>
          <w:bCs/>
        </w:rPr>
        <w:t xml:space="preserve">MAP TA PHUT Olefins Co. Ltd.  </w:t>
      </w:r>
      <w:r>
        <w:rPr>
          <w:rFonts w:ascii="Verdana" w:eastAsia="Verdana" w:hAnsi="Verdana" w:cs="Verdana"/>
          <w:b/>
          <w:bCs/>
        </w:rPr>
        <w:t>- Thailand</w:t>
      </w:r>
    </w:p>
    <w:p w:rsidR="00610491" w:rsidRPr="009B01EE" w:rsidRDefault="00610491" w:rsidP="00610491">
      <w:pPr>
        <w:tabs>
          <w:tab w:val="left" w:pos="1227"/>
        </w:tabs>
        <w:spacing w:after="120"/>
        <w:jc w:val="left"/>
        <w:rPr>
          <w:rFonts w:ascii="Verdana" w:eastAsia="Verdana" w:hAnsi="Verdana" w:cs="Verdana"/>
          <w:b/>
          <w:bCs/>
        </w:rPr>
      </w:pPr>
      <w:r>
        <w:rPr>
          <w:rFonts w:cs="Arial"/>
          <w:bCs/>
          <w:szCs w:val="18"/>
        </w:rPr>
        <w:t>Project Title</w:t>
      </w:r>
      <w:r>
        <w:rPr>
          <w:rFonts w:cs="Arial"/>
          <w:bCs/>
          <w:szCs w:val="18"/>
        </w:rPr>
        <w:tab/>
      </w:r>
      <w:r>
        <w:rPr>
          <w:rFonts w:cs="Arial"/>
          <w:bCs/>
          <w:szCs w:val="18"/>
        </w:rPr>
        <w:tab/>
      </w:r>
      <w:r>
        <w:rPr>
          <w:rFonts w:cs="Arial"/>
          <w:bCs/>
          <w:szCs w:val="18"/>
        </w:rPr>
        <w:tab/>
      </w:r>
      <w:r w:rsidRPr="009B01EE">
        <w:rPr>
          <w:rFonts w:ascii="Verdana" w:eastAsia="Verdana" w:hAnsi="Verdana" w:cs="Verdana"/>
          <w:b/>
          <w:bCs/>
        </w:rPr>
        <w:t>OIL TANKING – Tank Farm Unit</w:t>
      </w:r>
    </w:p>
    <w:p w:rsidR="00610491" w:rsidRPr="00415828" w:rsidRDefault="00610491" w:rsidP="00610491">
      <w:pPr>
        <w:rPr>
          <w:rFonts w:cs="Arial"/>
          <w:bCs/>
          <w:szCs w:val="18"/>
        </w:rPr>
      </w:pPr>
      <w:r>
        <w:rPr>
          <w:rFonts w:cs="Arial"/>
          <w:bCs/>
          <w:szCs w:val="18"/>
        </w:rPr>
        <w:t>Segment</w:t>
      </w:r>
      <w:r w:rsidRPr="00415828">
        <w:rPr>
          <w:rFonts w:cs="Arial"/>
          <w:bCs/>
          <w:szCs w:val="18"/>
        </w:rPr>
        <w:tab/>
      </w:r>
      <w:r w:rsidRPr="00415828">
        <w:rPr>
          <w:rFonts w:cs="Arial"/>
          <w:bCs/>
          <w:szCs w:val="18"/>
        </w:rPr>
        <w:tab/>
      </w:r>
      <w:r>
        <w:rPr>
          <w:rFonts w:cs="Arial"/>
          <w:bCs/>
          <w:szCs w:val="18"/>
        </w:rPr>
        <w:t>Onshore (</w:t>
      </w:r>
      <w:r>
        <w:rPr>
          <w:rFonts w:ascii="Helv" w:hAnsi="Helv" w:cs="Helv"/>
          <w:sz w:val="20"/>
          <w:lang w:val="en-US" w:eastAsia="en-US"/>
        </w:rPr>
        <w:t>EPC Detail Engineering</w:t>
      </w:r>
      <w:r>
        <w:rPr>
          <w:rFonts w:cs="Arial"/>
          <w:bCs/>
          <w:szCs w:val="18"/>
        </w:rPr>
        <w:t>)</w:t>
      </w:r>
    </w:p>
    <w:p w:rsidR="00610491" w:rsidRDefault="00610491" w:rsidP="00610491">
      <w:pPr>
        <w:rPr>
          <w:rFonts w:ascii="Verdana" w:eastAsia="Verdana" w:hAnsi="Verdana" w:cs="Verdana"/>
        </w:rPr>
      </w:pPr>
      <w:r>
        <w:rPr>
          <w:rFonts w:cs="Arial"/>
          <w:bCs/>
          <w:szCs w:val="18"/>
        </w:rPr>
        <w:t>Description</w:t>
      </w:r>
      <w:r w:rsidRPr="00415828">
        <w:rPr>
          <w:rFonts w:cs="Arial"/>
          <w:bCs/>
          <w:szCs w:val="18"/>
        </w:rPr>
        <w:tab/>
      </w:r>
      <w:r>
        <w:rPr>
          <w:rFonts w:cs="Arial"/>
          <w:bCs/>
          <w:szCs w:val="18"/>
        </w:rPr>
        <w:tab/>
      </w:r>
      <w:r>
        <w:rPr>
          <w:rFonts w:ascii="Verdana" w:eastAsia="Verdana" w:hAnsi="Verdana" w:cs="Verdana"/>
        </w:rPr>
        <w:t>The project involves the detail Pre-Bid Engineering of integrated petroleum refinery Plant.</w:t>
      </w:r>
    </w:p>
    <w:p w:rsidR="00610491" w:rsidRDefault="00610491" w:rsidP="00610491">
      <w:pPr>
        <w:rPr>
          <w:rFonts w:ascii="Verdana" w:eastAsia="Verdana" w:hAnsi="Verdana" w:cs="Verdana"/>
        </w:rPr>
      </w:pPr>
    </w:p>
    <w:p w:rsidR="00610491" w:rsidRPr="00C06E63" w:rsidRDefault="00610491" w:rsidP="00C06E63">
      <w:pPr>
        <w:ind w:left="2124" w:hanging="2124"/>
        <w:rPr>
          <w:rFonts w:cs="Arial"/>
          <w:bCs/>
          <w:szCs w:val="18"/>
        </w:rPr>
      </w:pPr>
      <w:r w:rsidRPr="00415828">
        <w:rPr>
          <w:rFonts w:cs="Arial"/>
          <w:bCs/>
          <w:szCs w:val="18"/>
        </w:rPr>
        <w:t>Responsibilities:</w:t>
      </w:r>
      <w:r w:rsidR="00C06E63">
        <w:rPr>
          <w:rFonts w:cs="Arial"/>
          <w:bCs/>
          <w:szCs w:val="18"/>
        </w:rPr>
        <w:tab/>
      </w:r>
      <w:r w:rsidRPr="00C06E63">
        <w:rPr>
          <w:rFonts w:cs="Arial"/>
          <w:bCs/>
          <w:szCs w:val="18"/>
        </w:rPr>
        <w:t>Preparation of layout drawing for Hazardous Area   classification.</w:t>
      </w:r>
    </w:p>
    <w:p w:rsidR="00610491" w:rsidRPr="00C06E63" w:rsidRDefault="00610491" w:rsidP="00C06E63">
      <w:pPr>
        <w:ind w:left="2124" w:hanging="2124"/>
        <w:rPr>
          <w:rFonts w:cs="Arial"/>
          <w:bCs/>
          <w:szCs w:val="18"/>
        </w:rPr>
      </w:pPr>
      <w:r w:rsidRPr="00C06E63">
        <w:rPr>
          <w:rFonts w:cs="Arial"/>
          <w:bCs/>
          <w:szCs w:val="18"/>
        </w:rPr>
        <w:tab/>
        <w:t>Preparation of Cable rack, Grounding, Substation equipment location Layout</w:t>
      </w:r>
    </w:p>
    <w:p w:rsidR="00610491" w:rsidRPr="00C06E63" w:rsidRDefault="00610491" w:rsidP="00C06E63">
      <w:pPr>
        <w:ind w:left="2124" w:hanging="2124"/>
        <w:rPr>
          <w:rFonts w:cs="Arial"/>
          <w:bCs/>
          <w:szCs w:val="18"/>
        </w:rPr>
      </w:pPr>
      <w:r w:rsidRPr="00C06E63">
        <w:rPr>
          <w:rFonts w:cs="Arial"/>
          <w:bCs/>
          <w:szCs w:val="18"/>
        </w:rPr>
        <w:tab/>
        <w:t>Preparation of lighting calculation using lighting software like Philips, Chalmite.</w:t>
      </w:r>
    </w:p>
    <w:p w:rsidR="00610491" w:rsidRDefault="00610491" w:rsidP="00C06E63">
      <w:pPr>
        <w:ind w:left="2124" w:hanging="2124"/>
        <w:rPr>
          <w:rFonts w:cs="Arial"/>
          <w:bCs/>
          <w:szCs w:val="18"/>
        </w:rPr>
      </w:pPr>
      <w:r w:rsidRPr="00C06E63">
        <w:rPr>
          <w:rFonts w:cs="Arial"/>
          <w:bCs/>
          <w:szCs w:val="18"/>
        </w:rPr>
        <w:t>Site Location</w:t>
      </w:r>
      <w:r w:rsidRPr="00C06E63">
        <w:rPr>
          <w:rFonts w:cs="Arial"/>
          <w:bCs/>
          <w:szCs w:val="18"/>
        </w:rPr>
        <w:tab/>
      </w:r>
      <w:r w:rsidR="00C06E63" w:rsidRPr="00C06E63">
        <w:rPr>
          <w:rFonts w:cs="Arial"/>
          <w:bCs/>
          <w:szCs w:val="18"/>
        </w:rPr>
        <w:t>Thailand</w:t>
      </w:r>
    </w:p>
    <w:sectPr w:rsidR="00610491" w:rsidSect="00297DF3">
      <w:headerReference w:type="even" r:id="rId12"/>
      <w:headerReference w:type="default" r:id="rId13"/>
      <w:footerReference w:type="even" r:id="rId14"/>
      <w:footerReference w:type="default" r:id="rId15"/>
      <w:headerReference w:type="first" r:id="rId16"/>
      <w:footerReference w:type="first" r:id="rId17"/>
      <w:pgSz w:w="11907" w:h="16840" w:code="9"/>
      <w:pgMar w:top="0" w:right="567" w:bottom="1418" w:left="851" w:header="567" w:footer="720" w:gutter="0"/>
      <w:pgNumType w:start="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F10" w:rsidRDefault="002E5F10">
      <w:r>
        <w:separator/>
      </w:r>
    </w:p>
  </w:endnote>
  <w:endnote w:type="continuationSeparator" w:id="1">
    <w:p w:rsidR="002E5F10" w:rsidRDefault="002E5F1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99" w:rsidRDefault="006B7C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7A" w:rsidRPr="007663C3" w:rsidRDefault="0049217A" w:rsidP="0049217A">
    <w:pPr>
      <w:pStyle w:val="Footer"/>
    </w:pPr>
  </w:p>
  <w:p w:rsidR="006A600B" w:rsidRPr="007663C3" w:rsidRDefault="006A600B" w:rsidP="00764C23">
    <w:pPr>
      <w:pStyle w:val="Footer"/>
    </w:pPr>
    <w:r w:rsidRPr="00DA3E52">
      <w:t xml:space="preserve">Page </w:t>
    </w:r>
    <w:r w:rsidR="00BB63F5" w:rsidRPr="00DA3E52">
      <w:fldChar w:fldCharType="begin"/>
    </w:r>
    <w:r w:rsidRPr="00DA3E52">
      <w:instrText xml:space="preserve"> PAGE </w:instrText>
    </w:r>
    <w:r w:rsidR="00BB63F5" w:rsidRPr="00DA3E52">
      <w:fldChar w:fldCharType="separate"/>
    </w:r>
    <w:r w:rsidR="00442B33">
      <w:t>2</w:t>
    </w:r>
    <w:r w:rsidR="00BB63F5" w:rsidRPr="00DA3E52">
      <w:fldChar w:fldCharType="end"/>
    </w:r>
    <w:r w:rsidRPr="00DA3E52">
      <w:t xml:space="preserve"> of </w:t>
    </w:r>
    <w:r w:rsidR="00BB63F5" w:rsidRPr="00DA3E52">
      <w:fldChar w:fldCharType="begin"/>
    </w:r>
    <w:r w:rsidRPr="00DA3E52">
      <w:instrText xml:space="preserve"> NUMPAGES </w:instrText>
    </w:r>
    <w:r w:rsidR="00BB63F5" w:rsidRPr="00DA3E52">
      <w:fldChar w:fldCharType="separate"/>
    </w:r>
    <w:r w:rsidR="00442B33">
      <w:t>7</w:t>
    </w:r>
    <w:r w:rsidR="00BB63F5" w:rsidRPr="00DA3E52">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99" w:rsidRDefault="006B7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F10" w:rsidRDefault="002E5F10">
      <w:r>
        <w:separator/>
      </w:r>
    </w:p>
  </w:footnote>
  <w:footnote w:type="continuationSeparator" w:id="1">
    <w:p w:rsidR="002E5F10" w:rsidRDefault="002E5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00B" w:rsidRDefault="00BB63F5" w:rsidP="00E20D0C">
    <w:pPr>
      <w:pStyle w:val="Header"/>
    </w:pPr>
    <w:r>
      <w:fldChar w:fldCharType="begin"/>
    </w:r>
    <w:r w:rsidR="006A600B">
      <w:instrText xml:space="preserve">PAGE  </w:instrText>
    </w:r>
    <w:r>
      <w:fldChar w:fldCharType="end"/>
    </w:r>
  </w:p>
  <w:p w:rsidR="006A600B" w:rsidRDefault="006A600B" w:rsidP="00E20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CB5" w:rsidRPr="00E26CB5" w:rsidRDefault="00E26CB5" w:rsidP="00E26CB5">
    <w:pPr>
      <w:spacing w:before="120"/>
      <w:rPr>
        <w:b/>
        <w:color w:val="auto"/>
        <w:sz w:val="36"/>
        <w:szCs w:val="36"/>
        <w:lang w:val="en-US"/>
      </w:rPr>
    </w:pPr>
    <w:r w:rsidRPr="00505ADF">
      <w:rPr>
        <w:b/>
        <w:color w:val="auto"/>
        <w:sz w:val="36"/>
        <w:szCs w:val="36"/>
        <w:lang w:val="en-US"/>
      </w:rPr>
      <w:t>Sathisha Kowri Subramanya</w:t>
    </w:r>
  </w:p>
  <w:p w:rsidR="006A600B" w:rsidRPr="00D321BD" w:rsidRDefault="00356045" w:rsidP="00944CF2">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99" w:rsidRDefault="006B7C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E823A40"/>
    <w:lvl w:ilvl="0">
      <w:start w:val="1"/>
      <w:numFmt w:val="decimal"/>
      <w:pStyle w:val="Heading1"/>
      <w:lvlText w:val="%1."/>
      <w:lvlJc w:val="left"/>
      <w:pPr>
        <w:tabs>
          <w:tab w:val="num" w:pos="1134"/>
        </w:tabs>
        <w:ind w:left="1134" w:hanging="1134"/>
      </w:pPr>
      <w:rPr>
        <w:rFonts w:ascii="Arial" w:hAnsi="Arial" w:hint="default"/>
        <w:b/>
        <w:i w:val="0"/>
        <w:sz w:val="18"/>
        <w:u w:val="none"/>
      </w:rPr>
    </w:lvl>
    <w:lvl w:ilvl="1">
      <w:start w:val="1"/>
      <w:numFmt w:val="decimal"/>
      <w:pStyle w:val="Heading2"/>
      <w:lvlText w:val="%1.%2"/>
      <w:lvlJc w:val="left"/>
      <w:pPr>
        <w:tabs>
          <w:tab w:val="num" w:pos="1134"/>
        </w:tabs>
        <w:ind w:left="1134" w:hanging="1134"/>
      </w:pPr>
      <w:rPr>
        <w:rFonts w:ascii="Arial" w:hAnsi="Arial" w:hint="default"/>
        <w:b/>
        <w:i w:val="0"/>
        <w:sz w:val="18"/>
        <w:u w:val="none"/>
      </w:rPr>
    </w:lvl>
    <w:lvl w:ilvl="2">
      <w:start w:val="1"/>
      <w:numFmt w:val="decimal"/>
      <w:pStyle w:val="Heading3"/>
      <w:lvlText w:val="%1.%2.%3"/>
      <w:lvlJc w:val="left"/>
      <w:pPr>
        <w:tabs>
          <w:tab w:val="num" w:pos="1134"/>
        </w:tabs>
        <w:ind w:left="1134" w:hanging="1134"/>
      </w:pPr>
      <w:rPr>
        <w:rFonts w:ascii="Arial" w:hAnsi="Arial" w:hint="default"/>
        <w:b/>
        <w:i w:val="0"/>
        <w:sz w:val="18"/>
        <w:u w:val="none"/>
      </w:rPr>
    </w:lvl>
    <w:lvl w:ilvl="3">
      <w:start w:val="1"/>
      <w:numFmt w:val="decimal"/>
      <w:pStyle w:val="Heading4"/>
      <w:lvlText w:val="%1.%2.%3.%4"/>
      <w:lvlJc w:val="left"/>
      <w:pPr>
        <w:tabs>
          <w:tab w:val="num" w:pos="1134"/>
        </w:tabs>
        <w:ind w:left="1134" w:hanging="1134"/>
      </w:pPr>
      <w:rPr>
        <w:rFonts w:ascii="Arial" w:hAnsi="Arial" w:hint="default"/>
        <w:b/>
        <w:i w:val="0"/>
        <w:sz w:val="18"/>
        <w:u w:val="none"/>
      </w:rPr>
    </w:lvl>
    <w:lvl w:ilvl="4">
      <w:start w:val="1"/>
      <w:numFmt w:val="decimal"/>
      <w:pStyle w:val="Heading5"/>
      <w:lvlText w:val="%1.%2.%3.%4.%5"/>
      <w:lvlJc w:val="left"/>
      <w:pPr>
        <w:tabs>
          <w:tab w:val="num" w:pos="0"/>
        </w:tabs>
        <w:ind w:left="0" w:firstLine="0"/>
      </w:pPr>
      <w:rPr>
        <w:rFonts w:ascii="Arial" w:hAnsi="Arial" w:hint="default"/>
        <w:sz w:val="18"/>
      </w:rPr>
    </w:lvl>
    <w:lvl w:ilvl="5">
      <w:start w:val="1"/>
      <w:numFmt w:val="decimal"/>
      <w:pStyle w:val="Heading6"/>
      <w:lvlText w:val="%1.%2.%3.%4.%5.%6"/>
      <w:lvlJc w:val="left"/>
      <w:pPr>
        <w:tabs>
          <w:tab w:val="num" w:pos="0"/>
        </w:tabs>
        <w:ind w:left="0" w:firstLine="0"/>
      </w:pPr>
      <w:rPr>
        <w:rFonts w:ascii="Arial" w:hAnsi="Arial" w:hint="default"/>
        <w:sz w:val="18"/>
      </w:rPr>
    </w:lvl>
    <w:lvl w:ilvl="6">
      <w:start w:val="1"/>
      <w:numFmt w:val="decimal"/>
      <w:pStyle w:val="Heading7"/>
      <w:lvlText w:val="%1.%2.%3.%4.%5.%6.%7"/>
      <w:lvlJc w:val="left"/>
      <w:pPr>
        <w:tabs>
          <w:tab w:val="num" w:pos="0"/>
        </w:tabs>
        <w:ind w:left="0" w:firstLine="0"/>
      </w:pPr>
      <w:rPr>
        <w:rFonts w:ascii="Arial" w:hAnsi="Arial" w:hint="default"/>
        <w:sz w:val="18"/>
      </w:rPr>
    </w:lvl>
    <w:lvl w:ilvl="7">
      <w:start w:val="1"/>
      <w:numFmt w:val="decimal"/>
      <w:pStyle w:val="Heading8"/>
      <w:lvlText w:val="%1.%2.%3.%4.%5.%6.%7.%8"/>
      <w:lvlJc w:val="left"/>
      <w:pPr>
        <w:tabs>
          <w:tab w:val="num" w:pos="0"/>
        </w:tabs>
        <w:ind w:left="0" w:firstLine="0"/>
      </w:pPr>
      <w:rPr>
        <w:rFonts w:ascii="Arial" w:hAnsi="Arial" w:hint="default"/>
        <w:sz w:val="18"/>
      </w:rPr>
    </w:lvl>
    <w:lvl w:ilvl="8">
      <w:start w:val="1"/>
      <w:numFmt w:val="decimal"/>
      <w:pStyle w:val="Heading9"/>
      <w:lvlText w:val="%1.%2.%3.%4.%5.%6.%7.%8.%9"/>
      <w:lvlJc w:val="left"/>
      <w:pPr>
        <w:tabs>
          <w:tab w:val="num" w:pos="0"/>
        </w:tabs>
        <w:ind w:left="0" w:firstLine="0"/>
      </w:pPr>
      <w:rPr>
        <w:rFonts w:ascii="Arial" w:hAnsi="Arial" w:hint="default"/>
        <w:sz w:val="18"/>
      </w:rPr>
    </w:lvl>
  </w:abstractNum>
  <w:abstractNum w:abstractNumId="1">
    <w:nsid w:val="FFFFFFFE"/>
    <w:multiLevelType w:val="singleLevel"/>
    <w:tmpl w:val="A078CB42"/>
    <w:lvl w:ilvl="0">
      <w:numFmt w:val="decimal"/>
      <w:pStyle w:val="Bullet1square"/>
      <w:lvlText w:val="*"/>
      <w:lvlJc w:val="left"/>
    </w:lvl>
  </w:abstractNum>
  <w:abstractNum w:abstractNumId="2">
    <w:nsid w:val="00000002"/>
    <w:multiLevelType w:val="hybridMultilevel"/>
    <w:tmpl w:val="00000002"/>
    <w:lvl w:ilvl="0" w:tplc="FFFFFFFF">
      <w:start w:val="1"/>
      <w:numFmt w:val="bullet"/>
      <w:lvlText w:val="●"/>
      <w:lvlJc w:val="left"/>
      <w:pPr>
        <w:tabs>
          <w:tab w:val="num" w:pos="1080"/>
        </w:tabs>
        <w:ind w:left="1080" w:hanging="720"/>
      </w:pPr>
      <w:rPr>
        <w:rFonts w:ascii="Verdana" w:eastAsia="Verdana" w:hAnsi="Verdana" w:cs="Verdana"/>
        <w:b w:val="0"/>
        <w:bCs w:val="0"/>
        <w:i w:val="0"/>
        <w:iCs w:val="0"/>
        <w:strike w:val="0"/>
        <w:color w:val="000000"/>
        <w:sz w:val="24"/>
        <w:szCs w:val="24"/>
        <w:u w:val="none"/>
      </w:rPr>
    </w:lvl>
    <w:lvl w:ilvl="1" w:tplc="FFFFFFFF">
      <w:start w:val="1"/>
      <w:numFmt w:val="bullet"/>
      <w:lvlText w:val="○"/>
      <w:lvlJc w:val="left"/>
      <w:pPr>
        <w:tabs>
          <w:tab w:val="num" w:pos="1800"/>
        </w:tabs>
        <w:ind w:left="1800" w:hanging="72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520"/>
        </w:tabs>
        <w:ind w:left="2520" w:hanging="54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240"/>
        </w:tabs>
        <w:ind w:left="3240" w:hanging="7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960"/>
        </w:tabs>
        <w:ind w:left="3960" w:hanging="72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680"/>
        </w:tabs>
        <w:ind w:left="4680" w:hanging="5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400"/>
        </w:tabs>
        <w:ind w:left="5400" w:hanging="7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120"/>
        </w:tabs>
        <w:ind w:left="6120" w:hanging="72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840"/>
        </w:tabs>
        <w:ind w:left="6840" w:hanging="540"/>
      </w:pPr>
      <w:rPr>
        <w:rFonts w:ascii="Verdana" w:eastAsia="Verdana" w:hAnsi="Verdana" w:cs="Verdana"/>
        <w:b w:val="0"/>
        <w:bCs w:val="0"/>
        <w:i w:val="0"/>
        <w:iCs w:val="0"/>
        <w:strike w:val="0"/>
        <w:color w:val="000000"/>
        <w:sz w:val="20"/>
        <w:szCs w:val="20"/>
        <w:u w:val="none"/>
      </w:rPr>
    </w:lvl>
  </w:abstractNum>
  <w:abstractNum w:abstractNumId="3">
    <w:nsid w:val="00000007"/>
    <w:multiLevelType w:val="hybridMultilevel"/>
    <w:tmpl w:val="00000007"/>
    <w:lvl w:ilvl="0" w:tplc="FFFFFFFF">
      <w:start w:val="1"/>
      <w:numFmt w:val="bullet"/>
      <w:lvlText w:val="●"/>
      <w:lvlJc w:val="left"/>
      <w:pPr>
        <w:tabs>
          <w:tab w:val="num" w:pos="5040"/>
        </w:tabs>
        <w:ind w:left="5040" w:hanging="252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3600"/>
        </w:tabs>
        <w:ind w:left="3600" w:hanging="252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4320"/>
        </w:tabs>
        <w:ind w:left="4320" w:hanging="234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5040"/>
        </w:tabs>
        <w:ind w:left="5040" w:hanging="25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5760"/>
        </w:tabs>
        <w:ind w:left="5760" w:hanging="252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6480"/>
        </w:tabs>
        <w:ind w:left="6480" w:hanging="23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7200"/>
        </w:tabs>
        <w:ind w:left="7200" w:hanging="25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7920"/>
        </w:tabs>
        <w:ind w:left="7920" w:hanging="252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8640"/>
        </w:tabs>
        <w:ind w:left="8640" w:hanging="2340"/>
      </w:pPr>
      <w:rPr>
        <w:rFonts w:ascii="Verdana" w:eastAsia="Verdana" w:hAnsi="Verdana" w:cs="Verdana"/>
        <w:b w:val="0"/>
        <w:bCs w:val="0"/>
        <w:i w:val="0"/>
        <w:iCs w:val="0"/>
        <w:strike w:val="0"/>
        <w:color w:val="000000"/>
        <w:sz w:val="20"/>
        <w:szCs w:val="20"/>
        <w:u w:val="none"/>
      </w:rPr>
    </w:lvl>
  </w:abstractNum>
  <w:abstractNum w:abstractNumId="4">
    <w:nsid w:val="06E51F1E"/>
    <w:multiLevelType w:val="singleLevel"/>
    <w:tmpl w:val="7216467E"/>
    <w:lvl w:ilvl="0">
      <w:start w:val="1"/>
      <w:numFmt w:val="bullet"/>
      <w:lvlText w:val=""/>
      <w:lvlJc w:val="left"/>
      <w:pPr>
        <w:tabs>
          <w:tab w:val="num" w:pos="360"/>
        </w:tabs>
        <w:ind w:left="360" w:hanging="360"/>
      </w:pPr>
      <w:rPr>
        <w:rFonts w:ascii="Wingdings" w:hAnsi="Wingdings" w:hint="default"/>
        <w:sz w:val="20"/>
      </w:rPr>
    </w:lvl>
  </w:abstractNum>
  <w:abstractNum w:abstractNumId="5">
    <w:nsid w:val="0C746AD8"/>
    <w:multiLevelType w:val="hybridMultilevel"/>
    <w:tmpl w:val="1BF27FA4"/>
    <w:lvl w:ilvl="0" w:tplc="AA784706">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C42409C"/>
    <w:multiLevelType w:val="hybridMultilevel"/>
    <w:tmpl w:val="B2AC1B22"/>
    <w:lvl w:ilvl="0" w:tplc="0809000F">
      <w:start w:val="1"/>
      <w:numFmt w:val="decimal"/>
      <w:lvlText w:val="%1."/>
      <w:lvlJc w:val="left"/>
      <w:pPr>
        <w:tabs>
          <w:tab w:val="num" w:pos="3168"/>
        </w:tabs>
        <w:ind w:left="3168" w:hanging="432"/>
      </w:pPr>
      <w:rPr>
        <w:rFonts w:hint="default"/>
      </w:rPr>
    </w:lvl>
    <w:lvl w:ilvl="1" w:tplc="FFFFFFFF">
      <w:start w:val="1"/>
      <w:numFmt w:val="decimal"/>
      <w:lvlText w:val="%2)"/>
      <w:lvlJc w:val="left"/>
      <w:pPr>
        <w:tabs>
          <w:tab w:val="num" w:pos="2736"/>
        </w:tabs>
        <w:ind w:left="2736" w:hanging="360"/>
      </w:pPr>
      <w:rPr>
        <w:rFonts w:hint="default"/>
      </w:rPr>
    </w:lvl>
    <w:lvl w:ilvl="2" w:tplc="FFFFFFFF" w:tentative="1">
      <w:start w:val="1"/>
      <w:numFmt w:val="lowerRoman"/>
      <w:lvlText w:val="%3."/>
      <w:lvlJc w:val="right"/>
      <w:pPr>
        <w:tabs>
          <w:tab w:val="num" w:pos="3456"/>
        </w:tabs>
        <w:ind w:left="3456" w:hanging="180"/>
      </w:pPr>
    </w:lvl>
    <w:lvl w:ilvl="3" w:tplc="FFFFFFFF" w:tentative="1">
      <w:start w:val="1"/>
      <w:numFmt w:val="decimal"/>
      <w:lvlText w:val="%4."/>
      <w:lvlJc w:val="left"/>
      <w:pPr>
        <w:tabs>
          <w:tab w:val="num" w:pos="4176"/>
        </w:tabs>
        <w:ind w:left="4176" w:hanging="360"/>
      </w:pPr>
    </w:lvl>
    <w:lvl w:ilvl="4" w:tplc="FFFFFFFF" w:tentative="1">
      <w:start w:val="1"/>
      <w:numFmt w:val="lowerLetter"/>
      <w:lvlText w:val="%5."/>
      <w:lvlJc w:val="left"/>
      <w:pPr>
        <w:tabs>
          <w:tab w:val="num" w:pos="4896"/>
        </w:tabs>
        <w:ind w:left="4896" w:hanging="360"/>
      </w:pPr>
    </w:lvl>
    <w:lvl w:ilvl="5" w:tplc="FFFFFFFF" w:tentative="1">
      <w:start w:val="1"/>
      <w:numFmt w:val="lowerRoman"/>
      <w:lvlText w:val="%6."/>
      <w:lvlJc w:val="right"/>
      <w:pPr>
        <w:tabs>
          <w:tab w:val="num" w:pos="5616"/>
        </w:tabs>
        <w:ind w:left="5616" w:hanging="180"/>
      </w:pPr>
    </w:lvl>
    <w:lvl w:ilvl="6" w:tplc="FFFFFFFF" w:tentative="1">
      <w:start w:val="1"/>
      <w:numFmt w:val="decimal"/>
      <w:lvlText w:val="%7."/>
      <w:lvlJc w:val="left"/>
      <w:pPr>
        <w:tabs>
          <w:tab w:val="num" w:pos="6336"/>
        </w:tabs>
        <w:ind w:left="6336" w:hanging="360"/>
      </w:pPr>
    </w:lvl>
    <w:lvl w:ilvl="7" w:tplc="FFFFFFFF" w:tentative="1">
      <w:start w:val="1"/>
      <w:numFmt w:val="lowerLetter"/>
      <w:lvlText w:val="%8."/>
      <w:lvlJc w:val="left"/>
      <w:pPr>
        <w:tabs>
          <w:tab w:val="num" w:pos="7056"/>
        </w:tabs>
        <w:ind w:left="7056" w:hanging="360"/>
      </w:pPr>
    </w:lvl>
    <w:lvl w:ilvl="8" w:tplc="FFFFFFFF" w:tentative="1">
      <w:start w:val="1"/>
      <w:numFmt w:val="lowerRoman"/>
      <w:lvlText w:val="%9."/>
      <w:lvlJc w:val="right"/>
      <w:pPr>
        <w:tabs>
          <w:tab w:val="num" w:pos="7776"/>
        </w:tabs>
        <w:ind w:left="7776" w:hanging="180"/>
      </w:pPr>
    </w:lvl>
  </w:abstractNum>
  <w:abstractNum w:abstractNumId="7">
    <w:nsid w:val="337B422D"/>
    <w:multiLevelType w:val="singleLevel"/>
    <w:tmpl w:val="9EA6F574"/>
    <w:lvl w:ilvl="0">
      <w:start w:val="6"/>
      <w:numFmt w:val="bullet"/>
      <w:pStyle w:val="Bullet3square"/>
      <w:lvlText w:val=""/>
      <w:lvlJc w:val="left"/>
      <w:pPr>
        <w:tabs>
          <w:tab w:val="num" w:pos="2061"/>
        </w:tabs>
        <w:ind w:left="284" w:firstLine="1417"/>
      </w:pPr>
      <w:rPr>
        <w:rFonts w:ascii="Wingdings" w:hAnsi="Wingdings" w:hint="default"/>
        <w:sz w:val="22"/>
      </w:rPr>
    </w:lvl>
  </w:abstractNum>
  <w:abstractNum w:abstractNumId="8">
    <w:nsid w:val="3A4D5294"/>
    <w:multiLevelType w:val="singleLevel"/>
    <w:tmpl w:val="E47C12A6"/>
    <w:lvl w:ilvl="0">
      <w:start w:val="1"/>
      <w:numFmt w:val="bullet"/>
      <w:pStyle w:val="TPBullet1"/>
      <w:lvlText w:val=""/>
      <w:lvlJc w:val="left"/>
      <w:pPr>
        <w:tabs>
          <w:tab w:val="num" w:pos="1872"/>
        </w:tabs>
        <w:ind w:left="1872" w:hanging="432"/>
      </w:pPr>
      <w:rPr>
        <w:rFonts w:ascii="Symbol" w:hAnsi="Symbol" w:hint="default"/>
        <w:sz w:val="18"/>
      </w:rPr>
    </w:lvl>
  </w:abstractNum>
  <w:abstractNum w:abstractNumId="9">
    <w:nsid w:val="455D5656"/>
    <w:multiLevelType w:val="hybridMultilevel"/>
    <w:tmpl w:val="D8EA1A66"/>
    <w:lvl w:ilvl="0" w:tplc="9070A37E">
      <w:start w:val="1"/>
      <w:numFmt w:val="bullet"/>
      <w:suff w:val="space"/>
      <w:lvlText w:val=""/>
      <w:lvlJc w:val="left"/>
      <w:pPr>
        <w:ind w:left="360" w:firstLine="28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55347DCE"/>
    <w:multiLevelType w:val="singleLevel"/>
    <w:tmpl w:val="FCC6F740"/>
    <w:lvl w:ilvl="0">
      <w:start w:val="1"/>
      <w:numFmt w:val="decimal"/>
      <w:pStyle w:val="1-2-3"/>
      <w:lvlText w:val="%1."/>
      <w:lvlJc w:val="left"/>
      <w:pPr>
        <w:tabs>
          <w:tab w:val="num" w:pos="1834"/>
        </w:tabs>
        <w:ind w:left="1758" w:hanging="284"/>
      </w:pPr>
      <w:rPr>
        <w:rFonts w:ascii="Times New Roman" w:hAnsi="Times New Roman" w:hint="default"/>
        <w:sz w:val="22"/>
        <w:u w:val="none"/>
      </w:rPr>
    </w:lvl>
  </w:abstractNum>
  <w:abstractNum w:abstractNumId="11">
    <w:nsid w:val="56622CBE"/>
    <w:multiLevelType w:val="hybridMultilevel"/>
    <w:tmpl w:val="5F06D71A"/>
    <w:lvl w:ilvl="0" w:tplc="BCEA0B52">
      <w:start w:val="1"/>
      <w:numFmt w:val="bullet"/>
      <w:suff w:val="space"/>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710379D"/>
    <w:multiLevelType w:val="hybridMultilevel"/>
    <w:tmpl w:val="865606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5CE63C54"/>
    <w:multiLevelType w:val="hybridMultilevel"/>
    <w:tmpl w:val="684221D4"/>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F509A"/>
    <w:multiLevelType w:val="singleLevel"/>
    <w:tmpl w:val="1F101C3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15">
    <w:nsid w:val="6597105D"/>
    <w:multiLevelType w:val="hybridMultilevel"/>
    <w:tmpl w:val="E860531C"/>
    <w:lvl w:ilvl="0" w:tplc="D0E0AE14">
      <w:start w:val="1"/>
      <w:numFmt w:val="bullet"/>
      <w:lvlText w:val=""/>
      <w:lvlJc w:val="left"/>
      <w:pPr>
        <w:ind w:left="0" w:firstLine="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671B3A74"/>
    <w:multiLevelType w:val="hybridMultilevel"/>
    <w:tmpl w:val="5E1821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6AB60F65"/>
    <w:multiLevelType w:val="hybridMultilevel"/>
    <w:tmpl w:val="4ACE4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404B3"/>
    <w:multiLevelType w:val="hybridMultilevel"/>
    <w:tmpl w:val="11F8DF36"/>
    <w:lvl w:ilvl="0" w:tplc="4CA6EA62">
      <w:start w:val="1"/>
      <w:numFmt w:val="bullet"/>
      <w:lvlText w:val=""/>
      <w:lvlJc w:val="left"/>
      <w:pPr>
        <w:tabs>
          <w:tab w:val="num" w:pos="284"/>
        </w:tabs>
        <w:ind w:left="284" w:hanging="171"/>
      </w:pPr>
      <w:rPr>
        <w:rFonts w:ascii="Symbol" w:hAnsi="Symbol" w:hint="default"/>
      </w:rPr>
    </w:lvl>
    <w:lvl w:ilvl="1" w:tplc="78CA3CE2">
      <w:start w:val="1"/>
      <w:numFmt w:val="bullet"/>
      <w:lvlText w:val="-"/>
      <w:lvlJc w:val="left"/>
      <w:pPr>
        <w:tabs>
          <w:tab w:val="num" w:pos="624"/>
        </w:tabs>
        <w:ind w:left="624" w:hanging="114"/>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A222A6E"/>
    <w:multiLevelType w:val="singleLevel"/>
    <w:tmpl w:val="2352769C"/>
    <w:lvl w:ilvl="0">
      <w:start w:val="1"/>
      <w:numFmt w:val="bullet"/>
      <w:pStyle w:val="Bullet2square"/>
      <w:lvlText w:val=""/>
      <w:lvlJc w:val="left"/>
      <w:pPr>
        <w:tabs>
          <w:tab w:val="num" w:pos="1778"/>
        </w:tabs>
        <w:ind w:left="1701" w:hanging="283"/>
      </w:pPr>
      <w:rPr>
        <w:rFonts w:ascii="Wingdings" w:hAnsi="Wingdings" w:hint="default"/>
        <w:sz w:val="20"/>
      </w:rPr>
    </w:lvl>
  </w:abstractNum>
  <w:num w:numId="1">
    <w:abstractNumId w:val="10"/>
  </w:num>
  <w:num w:numId="2">
    <w:abstractNumId w:val="14"/>
  </w:num>
  <w:num w:numId="3">
    <w:abstractNumId w:val="1"/>
    <w:lvlOverride w:ilvl="0">
      <w:lvl w:ilvl="0">
        <w:start w:val="1"/>
        <w:numFmt w:val="bullet"/>
        <w:pStyle w:val="Bullet1square"/>
        <w:lvlText w:val=""/>
        <w:legacy w:legacy="1" w:legacySpace="0" w:legacyIndent="284"/>
        <w:lvlJc w:val="left"/>
        <w:pPr>
          <w:ind w:left="1985" w:hanging="284"/>
        </w:pPr>
        <w:rPr>
          <w:rFonts w:ascii="Wingdings" w:hAnsi="Wingdings" w:hint="default"/>
        </w:rPr>
      </w:lvl>
    </w:lvlOverride>
  </w:num>
  <w:num w:numId="4">
    <w:abstractNumId w:val="19"/>
  </w:num>
  <w:num w:numId="5">
    <w:abstractNumId w:val="7"/>
  </w:num>
  <w:num w:numId="6">
    <w:abstractNumId w:val="0"/>
  </w:num>
  <w:num w:numId="7">
    <w:abstractNumId w:val="18"/>
  </w:num>
  <w:num w:numId="8">
    <w:abstractNumId w:val="12"/>
  </w:num>
  <w:num w:numId="9">
    <w:abstractNumId w:val="17"/>
  </w:num>
  <w:num w:numId="10">
    <w:abstractNumId w:val="13"/>
  </w:num>
  <w:num w:numId="11">
    <w:abstractNumId w:val="2"/>
  </w:num>
  <w:num w:numId="12">
    <w:abstractNumId w:val="3"/>
  </w:num>
  <w:num w:numId="13">
    <w:abstractNumId w:val="4"/>
  </w:num>
  <w:num w:numId="14">
    <w:abstractNumId w:val="8"/>
  </w:num>
  <w:num w:numId="15">
    <w:abstractNumId w:val="6"/>
  </w:num>
  <w:num w:numId="16">
    <w:abstractNumId w:val="11"/>
  </w:num>
  <w:num w:numId="17">
    <w:abstractNumId w:val="9"/>
  </w:num>
  <w:num w:numId="18">
    <w:abstractNumId w:val="16"/>
  </w:num>
  <w:num w:numId="19">
    <w:abstractNumId w:val="15"/>
  </w:num>
  <w:num w:numId="20">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IN" w:vendorID="64" w:dllVersion="131078" w:nlCheck="1"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8" style="mso-position-vertical-relative:line" fillcolor="#e98300" stroke="f">
      <v:fill color="#e98300"/>
      <v:stroke on="f"/>
    </o:shapedefaults>
  </w:hdrShapeDefaults>
  <w:footnotePr>
    <w:footnote w:id="0"/>
    <w:footnote w:id="1"/>
  </w:footnotePr>
  <w:endnotePr>
    <w:endnote w:id="0"/>
    <w:endnote w:id="1"/>
  </w:endnotePr>
  <w:compat>
    <w:applyBreakingRules/>
  </w:compat>
  <w:rsids>
    <w:rsidRoot w:val="00371961"/>
    <w:rsid w:val="00003E5D"/>
    <w:rsid w:val="00017CFC"/>
    <w:rsid w:val="00022C0F"/>
    <w:rsid w:val="000258EE"/>
    <w:rsid w:val="00026F61"/>
    <w:rsid w:val="00036445"/>
    <w:rsid w:val="00054EFF"/>
    <w:rsid w:val="00073A0F"/>
    <w:rsid w:val="00073AB5"/>
    <w:rsid w:val="00084603"/>
    <w:rsid w:val="00090095"/>
    <w:rsid w:val="000917FA"/>
    <w:rsid w:val="00092B4A"/>
    <w:rsid w:val="00093631"/>
    <w:rsid w:val="00096BB6"/>
    <w:rsid w:val="000A08AE"/>
    <w:rsid w:val="000A5EE2"/>
    <w:rsid w:val="000A6521"/>
    <w:rsid w:val="000B54D9"/>
    <w:rsid w:val="000C0C82"/>
    <w:rsid w:val="000C29C4"/>
    <w:rsid w:val="000C3AD8"/>
    <w:rsid w:val="000D01E6"/>
    <w:rsid w:val="000D0689"/>
    <w:rsid w:val="000D50D6"/>
    <w:rsid w:val="000E1CAA"/>
    <w:rsid w:val="000E3248"/>
    <w:rsid w:val="000F0AE9"/>
    <w:rsid w:val="000F2D96"/>
    <w:rsid w:val="001057D4"/>
    <w:rsid w:val="00106995"/>
    <w:rsid w:val="00107BCD"/>
    <w:rsid w:val="00117D43"/>
    <w:rsid w:val="001257EF"/>
    <w:rsid w:val="0012690D"/>
    <w:rsid w:val="00144D6D"/>
    <w:rsid w:val="00150772"/>
    <w:rsid w:val="001511F4"/>
    <w:rsid w:val="00163C89"/>
    <w:rsid w:val="001652CE"/>
    <w:rsid w:val="0016604D"/>
    <w:rsid w:val="001661D4"/>
    <w:rsid w:val="001668B1"/>
    <w:rsid w:val="00185094"/>
    <w:rsid w:val="00191020"/>
    <w:rsid w:val="0019348F"/>
    <w:rsid w:val="00193D2F"/>
    <w:rsid w:val="00194D58"/>
    <w:rsid w:val="001B03D5"/>
    <w:rsid w:val="001B3737"/>
    <w:rsid w:val="001B4A68"/>
    <w:rsid w:val="001D1C0F"/>
    <w:rsid w:val="001D5656"/>
    <w:rsid w:val="001D5FBC"/>
    <w:rsid w:val="001E4234"/>
    <w:rsid w:val="001E58A4"/>
    <w:rsid w:val="001E6AB1"/>
    <w:rsid w:val="001F79C9"/>
    <w:rsid w:val="00212858"/>
    <w:rsid w:val="00221CE8"/>
    <w:rsid w:val="00231E92"/>
    <w:rsid w:val="0024086D"/>
    <w:rsid w:val="00241967"/>
    <w:rsid w:val="0027481C"/>
    <w:rsid w:val="00275143"/>
    <w:rsid w:val="00284FC6"/>
    <w:rsid w:val="002904D8"/>
    <w:rsid w:val="002926CC"/>
    <w:rsid w:val="00294B0E"/>
    <w:rsid w:val="00294DE7"/>
    <w:rsid w:val="00295249"/>
    <w:rsid w:val="00297DF3"/>
    <w:rsid w:val="002A001D"/>
    <w:rsid w:val="002A1A17"/>
    <w:rsid w:val="002B478E"/>
    <w:rsid w:val="002B7E97"/>
    <w:rsid w:val="002C007D"/>
    <w:rsid w:val="002C08CD"/>
    <w:rsid w:val="002D7D2D"/>
    <w:rsid w:val="002E141D"/>
    <w:rsid w:val="002E5F10"/>
    <w:rsid w:val="002F03BE"/>
    <w:rsid w:val="002F0CA1"/>
    <w:rsid w:val="002F1D68"/>
    <w:rsid w:val="00300363"/>
    <w:rsid w:val="0030313B"/>
    <w:rsid w:val="00315725"/>
    <w:rsid w:val="003173D0"/>
    <w:rsid w:val="0032771C"/>
    <w:rsid w:val="0033189A"/>
    <w:rsid w:val="003373DE"/>
    <w:rsid w:val="003400A6"/>
    <w:rsid w:val="003476DB"/>
    <w:rsid w:val="003538BF"/>
    <w:rsid w:val="00356045"/>
    <w:rsid w:val="003628A5"/>
    <w:rsid w:val="00371961"/>
    <w:rsid w:val="00373432"/>
    <w:rsid w:val="0037446B"/>
    <w:rsid w:val="00386F7C"/>
    <w:rsid w:val="003900A0"/>
    <w:rsid w:val="00394028"/>
    <w:rsid w:val="003A2488"/>
    <w:rsid w:val="003A7B7D"/>
    <w:rsid w:val="003C4DCA"/>
    <w:rsid w:val="003C786E"/>
    <w:rsid w:val="003D0298"/>
    <w:rsid w:val="003D1938"/>
    <w:rsid w:val="003D57D3"/>
    <w:rsid w:val="003D62AC"/>
    <w:rsid w:val="003E7868"/>
    <w:rsid w:val="004078BC"/>
    <w:rsid w:val="0040799A"/>
    <w:rsid w:val="004145D0"/>
    <w:rsid w:val="00415828"/>
    <w:rsid w:val="00415A24"/>
    <w:rsid w:val="0042563E"/>
    <w:rsid w:val="00442B33"/>
    <w:rsid w:val="004559A3"/>
    <w:rsid w:val="00456BFD"/>
    <w:rsid w:val="00462760"/>
    <w:rsid w:val="0046637E"/>
    <w:rsid w:val="00471FF0"/>
    <w:rsid w:val="004743F9"/>
    <w:rsid w:val="004805A0"/>
    <w:rsid w:val="00481778"/>
    <w:rsid w:val="00482F99"/>
    <w:rsid w:val="004878BA"/>
    <w:rsid w:val="00490ABC"/>
    <w:rsid w:val="0049217A"/>
    <w:rsid w:val="004A0215"/>
    <w:rsid w:val="004B55C5"/>
    <w:rsid w:val="004C701C"/>
    <w:rsid w:val="004D0DA3"/>
    <w:rsid w:val="004D6737"/>
    <w:rsid w:val="004E37FA"/>
    <w:rsid w:val="004F7135"/>
    <w:rsid w:val="00500F21"/>
    <w:rsid w:val="00505ADF"/>
    <w:rsid w:val="005072C5"/>
    <w:rsid w:val="005251C6"/>
    <w:rsid w:val="005324F1"/>
    <w:rsid w:val="00551F98"/>
    <w:rsid w:val="00561C51"/>
    <w:rsid w:val="00573E46"/>
    <w:rsid w:val="005770E3"/>
    <w:rsid w:val="00580B7C"/>
    <w:rsid w:val="00581F60"/>
    <w:rsid w:val="00584DA5"/>
    <w:rsid w:val="00585B8D"/>
    <w:rsid w:val="005973F7"/>
    <w:rsid w:val="005A0DD5"/>
    <w:rsid w:val="005B361C"/>
    <w:rsid w:val="005B570E"/>
    <w:rsid w:val="005C2068"/>
    <w:rsid w:val="005C2D87"/>
    <w:rsid w:val="005C2DA8"/>
    <w:rsid w:val="005D5F4B"/>
    <w:rsid w:val="005E5628"/>
    <w:rsid w:val="005F0B36"/>
    <w:rsid w:val="00610491"/>
    <w:rsid w:val="00610A39"/>
    <w:rsid w:val="00610B43"/>
    <w:rsid w:val="006112FE"/>
    <w:rsid w:val="00617159"/>
    <w:rsid w:val="006279E6"/>
    <w:rsid w:val="0064189D"/>
    <w:rsid w:val="00651C05"/>
    <w:rsid w:val="00662D3C"/>
    <w:rsid w:val="00665318"/>
    <w:rsid w:val="00672335"/>
    <w:rsid w:val="00680B57"/>
    <w:rsid w:val="0068234C"/>
    <w:rsid w:val="006942E0"/>
    <w:rsid w:val="006A1C9E"/>
    <w:rsid w:val="006A2BD2"/>
    <w:rsid w:val="006A600B"/>
    <w:rsid w:val="006A76E7"/>
    <w:rsid w:val="006B4193"/>
    <w:rsid w:val="006B5376"/>
    <w:rsid w:val="006B56C9"/>
    <w:rsid w:val="006B7C99"/>
    <w:rsid w:val="006C31EF"/>
    <w:rsid w:val="006D33B9"/>
    <w:rsid w:val="006D5EAA"/>
    <w:rsid w:val="006E492D"/>
    <w:rsid w:val="006F3360"/>
    <w:rsid w:val="006F5696"/>
    <w:rsid w:val="006F6FF8"/>
    <w:rsid w:val="0070293E"/>
    <w:rsid w:val="00704757"/>
    <w:rsid w:val="00716C2E"/>
    <w:rsid w:val="00724105"/>
    <w:rsid w:val="0073066D"/>
    <w:rsid w:val="0073098F"/>
    <w:rsid w:val="00733396"/>
    <w:rsid w:val="00740737"/>
    <w:rsid w:val="007528CB"/>
    <w:rsid w:val="00753F54"/>
    <w:rsid w:val="00764C23"/>
    <w:rsid w:val="007663C3"/>
    <w:rsid w:val="0077667D"/>
    <w:rsid w:val="007771C2"/>
    <w:rsid w:val="00780B22"/>
    <w:rsid w:val="007855A8"/>
    <w:rsid w:val="007B025E"/>
    <w:rsid w:val="007B17AA"/>
    <w:rsid w:val="007B4186"/>
    <w:rsid w:val="007C6584"/>
    <w:rsid w:val="007C7DC6"/>
    <w:rsid w:val="007E0B59"/>
    <w:rsid w:val="007E246A"/>
    <w:rsid w:val="007E27A4"/>
    <w:rsid w:val="007F3993"/>
    <w:rsid w:val="008014EE"/>
    <w:rsid w:val="00803886"/>
    <w:rsid w:val="00803E95"/>
    <w:rsid w:val="008353C1"/>
    <w:rsid w:val="00866010"/>
    <w:rsid w:val="00871B3F"/>
    <w:rsid w:val="0087591B"/>
    <w:rsid w:val="00876FE2"/>
    <w:rsid w:val="00887EBA"/>
    <w:rsid w:val="008916B6"/>
    <w:rsid w:val="0089196F"/>
    <w:rsid w:val="00896EF3"/>
    <w:rsid w:val="008A1A12"/>
    <w:rsid w:val="008A1D46"/>
    <w:rsid w:val="008A3F92"/>
    <w:rsid w:val="008A6605"/>
    <w:rsid w:val="008A67D8"/>
    <w:rsid w:val="008A7AEC"/>
    <w:rsid w:val="008B4E92"/>
    <w:rsid w:val="008B73A3"/>
    <w:rsid w:val="008C7FCD"/>
    <w:rsid w:val="008D34E7"/>
    <w:rsid w:val="008D5B0F"/>
    <w:rsid w:val="008D6C4D"/>
    <w:rsid w:val="008E2855"/>
    <w:rsid w:val="008E69A5"/>
    <w:rsid w:val="00917FEF"/>
    <w:rsid w:val="00921D47"/>
    <w:rsid w:val="00922EF2"/>
    <w:rsid w:val="009302BE"/>
    <w:rsid w:val="009356FE"/>
    <w:rsid w:val="0093681E"/>
    <w:rsid w:val="00937CC9"/>
    <w:rsid w:val="00944CF2"/>
    <w:rsid w:val="00955826"/>
    <w:rsid w:val="00966CE0"/>
    <w:rsid w:val="00974709"/>
    <w:rsid w:val="009840A8"/>
    <w:rsid w:val="009A1B6C"/>
    <w:rsid w:val="009A4413"/>
    <w:rsid w:val="009B01EE"/>
    <w:rsid w:val="009C2036"/>
    <w:rsid w:val="009C36E5"/>
    <w:rsid w:val="009C37FF"/>
    <w:rsid w:val="009D0B3C"/>
    <w:rsid w:val="009D1AB4"/>
    <w:rsid w:val="009E0230"/>
    <w:rsid w:val="009E0E3D"/>
    <w:rsid w:val="009F1103"/>
    <w:rsid w:val="00A01832"/>
    <w:rsid w:val="00A060FB"/>
    <w:rsid w:val="00A136FC"/>
    <w:rsid w:val="00A138C4"/>
    <w:rsid w:val="00A20FFB"/>
    <w:rsid w:val="00A2740D"/>
    <w:rsid w:val="00A317B2"/>
    <w:rsid w:val="00A333A6"/>
    <w:rsid w:val="00A449A4"/>
    <w:rsid w:val="00A5015F"/>
    <w:rsid w:val="00A576BD"/>
    <w:rsid w:val="00A613C5"/>
    <w:rsid w:val="00A62212"/>
    <w:rsid w:val="00A673D0"/>
    <w:rsid w:val="00A70DBA"/>
    <w:rsid w:val="00A7618F"/>
    <w:rsid w:val="00A84F7C"/>
    <w:rsid w:val="00AA04DB"/>
    <w:rsid w:val="00AA1C6C"/>
    <w:rsid w:val="00AA4E83"/>
    <w:rsid w:val="00AB11A6"/>
    <w:rsid w:val="00AB397B"/>
    <w:rsid w:val="00AD1733"/>
    <w:rsid w:val="00AE08AE"/>
    <w:rsid w:val="00AE3A00"/>
    <w:rsid w:val="00AE43F6"/>
    <w:rsid w:val="00AE47DD"/>
    <w:rsid w:val="00AE68C4"/>
    <w:rsid w:val="00AF2D03"/>
    <w:rsid w:val="00B07B5F"/>
    <w:rsid w:val="00B1064E"/>
    <w:rsid w:val="00B10AC0"/>
    <w:rsid w:val="00B21916"/>
    <w:rsid w:val="00B23449"/>
    <w:rsid w:val="00B2760E"/>
    <w:rsid w:val="00B341FA"/>
    <w:rsid w:val="00B350E3"/>
    <w:rsid w:val="00B56E34"/>
    <w:rsid w:val="00B60BB5"/>
    <w:rsid w:val="00B626B3"/>
    <w:rsid w:val="00B72E4C"/>
    <w:rsid w:val="00B75B00"/>
    <w:rsid w:val="00BA52F7"/>
    <w:rsid w:val="00BB1EFB"/>
    <w:rsid w:val="00BB32A0"/>
    <w:rsid w:val="00BB63F5"/>
    <w:rsid w:val="00BC16BE"/>
    <w:rsid w:val="00BC2040"/>
    <w:rsid w:val="00BC5A30"/>
    <w:rsid w:val="00BC7233"/>
    <w:rsid w:val="00BD3ACA"/>
    <w:rsid w:val="00BD54E4"/>
    <w:rsid w:val="00BE3E8E"/>
    <w:rsid w:val="00BE5B48"/>
    <w:rsid w:val="00C01B19"/>
    <w:rsid w:val="00C04229"/>
    <w:rsid w:val="00C06E63"/>
    <w:rsid w:val="00C07B4C"/>
    <w:rsid w:val="00C20FD3"/>
    <w:rsid w:val="00C26A22"/>
    <w:rsid w:val="00C26C8E"/>
    <w:rsid w:val="00C3352D"/>
    <w:rsid w:val="00C510E1"/>
    <w:rsid w:val="00C5154E"/>
    <w:rsid w:val="00C53CEF"/>
    <w:rsid w:val="00C57174"/>
    <w:rsid w:val="00C60428"/>
    <w:rsid w:val="00C80070"/>
    <w:rsid w:val="00C95102"/>
    <w:rsid w:val="00CA7ECB"/>
    <w:rsid w:val="00CB0F74"/>
    <w:rsid w:val="00CB3F44"/>
    <w:rsid w:val="00CC2F0B"/>
    <w:rsid w:val="00CD0B38"/>
    <w:rsid w:val="00CE1525"/>
    <w:rsid w:val="00CF67F5"/>
    <w:rsid w:val="00CF7680"/>
    <w:rsid w:val="00CF7E73"/>
    <w:rsid w:val="00D075E0"/>
    <w:rsid w:val="00D104D7"/>
    <w:rsid w:val="00D23C76"/>
    <w:rsid w:val="00D321BD"/>
    <w:rsid w:val="00D42DBB"/>
    <w:rsid w:val="00D51900"/>
    <w:rsid w:val="00D5215A"/>
    <w:rsid w:val="00D57FCF"/>
    <w:rsid w:val="00D60721"/>
    <w:rsid w:val="00D626B6"/>
    <w:rsid w:val="00D67FB6"/>
    <w:rsid w:val="00D71BF8"/>
    <w:rsid w:val="00D73645"/>
    <w:rsid w:val="00D864A2"/>
    <w:rsid w:val="00DA38D4"/>
    <w:rsid w:val="00DA7CB0"/>
    <w:rsid w:val="00DB6793"/>
    <w:rsid w:val="00DC0BBD"/>
    <w:rsid w:val="00DC36C4"/>
    <w:rsid w:val="00DC3EBA"/>
    <w:rsid w:val="00DC4D97"/>
    <w:rsid w:val="00DD0D39"/>
    <w:rsid w:val="00DD167F"/>
    <w:rsid w:val="00DD3D8B"/>
    <w:rsid w:val="00DF0F9A"/>
    <w:rsid w:val="00DF2C2C"/>
    <w:rsid w:val="00E02F83"/>
    <w:rsid w:val="00E067C0"/>
    <w:rsid w:val="00E10CC9"/>
    <w:rsid w:val="00E11C52"/>
    <w:rsid w:val="00E131F6"/>
    <w:rsid w:val="00E14E8E"/>
    <w:rsid w:val="00E20D0C"/>
    <w:rsid w:val="00E2105D"/>
    <w:rsid w:val="00E26CB5"/>
    <w:rsid w:val="00E40AE6"/>
    <w:rsid w:val="00E41786"/>
    <w:rsid w:val="00E425D7"/>
    <w:rsid w:val="00E4456D"/>
    <w:rsid w:val="00E45012"/>
    <w:rsid w:val="00E56094"/>
    <w:rsid w:val="00E62349"/>
    <w:rsid w:val="00E62FEC"/>
    <w:rsid w:val="00E642F8"/>
    <w:rsid w:val="00E67AB0"/>
    <w:rsid w:val="00E7290B"/>
    <w:rsid w:val="00E7309C"/>
    <w:rsid w:val="00E831B8"/>
    <w:rsid w:val="00E972A3"/>
    <w:rsid w:val="00EB4EA8"/>
    <w:rsid w:val="00EC4B5A"/>
    <w:rsid w:val="00EC6F37"/>
    <w:rsid w:val="00ED3D87"/>
    <w:rsid w:val="00ED5EC2"/>
    <w:rsid w:val="00ED69B8"/>
    <w:rsid w:val="00EE3CF5"/>
    <w:rsid w:val="00EE4B67"/>
    <w:rsid w:val="00EE7AA9"/>
    <w:rsid w:val="00F06FEF"/>
    <w:rsid w:val="00F14D30"/>
    <w:rsid w:val="00F35F02"/>
    <w:rsid w:val="00F41490"/>
    <w:rsid w:val="00F50AE2"/>
    <w:rsid w:val="00F6419F"/>
    <w:rsid w:val="00F6458F"/>
    <w:rsid w:val="00F6569A"/>
    <w:rsid w:val="00F813C3"/>
    <w:rsid w:val="00F81C5A"/>
    <w:rsid w:val="00F851E3"/>
    <w:rsid w:val="00FA1938"/>
    <w:rsid w:val="00FB52B4"/>
    <w:rsid w:val="00FD256E"/>
    <w:rsid w:val="00FD471E"/>
    <w:rsid w:val="00FF0D42"/>
    <w:rsid w:val="00FF1E24"/>
    <w:rsid w:val="00FF6205"/>
    <w:rsid w:val="00FF725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style="mso-position-vertical-relative:line" fillcolor="#e98300" stroke="f">
      <v:fill color="#e98300"/>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page number"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BB"/>
    <w:pPr>
      <w:jc w:val="both"/>
    </w:pPr>
    <w:rPr>
      <w:rFonts w:ascii="Arial" w:hAnsi="Arial"/>
      <w:color w:val="000000"/>
      <w:sz w:val="18"/>
      <w:lang w:val="en-GB" w:eastAsia="fr-FR"/>
    </w:rPr>
  </w:style>
  <w:style w:type="paragraph" w:styleId="Heading1">
    <w:name w:val="heading 1"/>
    <w:basedOn w:val="Text"/>
    <w:next w:val="Indent1"/>
    <w:link w:val="Heading1Char"/>
    <w:qFormat/>
    <w:rsid w:val="004C701C"/>
    <w:pPr>
      <w:keepNext/>
      <w:numPr>
        <w:numId w:val="6"/>
      </w:numPr>
      <w:spacing w:before="360"/>
      <w:outlineLvl w:val="0"/>
    </w:pPr>
    <w:rPr>
      <w:b/>
      <w:caps/>
      <w:kern w:val="28"/>
      <w:sz w:val="20"/>
    </w:rPr>
  </w:style>
  <w:style w:type="paragraph" w:styleId="Heading2">
    <w:name w:val="heading 2"/>
    <w:basedOn w:val="Heading1"/>
    <w:next w:val="Indent1"/>
    <w:qFormat/>
    <w:rsid w:val="009C2036"/>
    <w:pPr>
      <w:numPr>
        <w:ilvl w:val="1"/>
      </w:numPr>
      <w:spacing w:before="240"/>
      <w:outlineLvl w:val="1"/>
    </w:pPr>
    <w:rPr>
      <w:caps w:val="0"/>
    </w:rPr>
  </w:style>
  <w:style w:type="paragraph" w:styleId="Heading3">
    <w:name w:val="heading 3"/>
    <w:basedOn w:val="Heading2"/>
    <w:next w:val="Indent1"/>
    <w:qFormat/>
    <w:rsid w:val="009C2036"/>
    <w:pPr>
      <w:numPr>
        <w:ilvl w:val="2"/>
      </w:numPr>
      <w:outlineLvl w:val="2"/>
    </w:pPr>
  </w:style>
  <w:style w:type="paragraph" w:styleId="Heading4">
    <w:name w:val="heading 4"/>
    <w:basedOn w:val="Heading3"/>
    <w:next w:val="Indent1"/>
    <w:qFormat/>
    <w:rsid w:val="009C2036"/>
    <w:pPr>
      <w:numPr>
        <w:ilvl w:val="3"/>
      </w:numPr>
      <w:outlineLvl w:val="3"/>
    </w:pPr>
  </w:style>
  <w:style w:type="paragraph" w:styleId="Heading5">
    <w:name w:val="heading 5"/>
    <w:basedOn w:val="Heading4"/>
    <w:next w:val="Indent1"/>
    <w:qFormat/>
    <w:rsid w:val="004145D0"/>
    <w:pPr>
      <w:numPr>
        <w:ilvl w:val="4"/>
      </w:numPr>
      <w:spacing w:after="60"/>
      <w:outlineLvl w:val="4"/>
    </w:pPr>
    <w:rPr>
      <w:b w:val="0"/>
    </w:rPr>
  </w:style>
  <w:style w:type="paragraph" w:styleId="Heading6">
    <w:name w:val="heading 6"/>
    <w:basedOn w:val="Heading5"/>
    <w:next w:val="Indent1"/>
    <w:qFormat/>
    <w:rsid w:val="004145D0"/>
    <w:pPr>
      <w:numPr>
        <w:ilvl w:val="5"/>
      </w:numPr>
      <w:outlineLvl w:val="5"/>
    </w:pPr>
    <w:rPr>
      <w:i/>
    </w:rPr>
  </w:style>
  <w:style w:type="paragraph" w:styleId="Heading7">
    <w:name w:val="heading 7"/>
    <w:basedOn w:val="Heading5"/>
    <w:next w:val="Indent1"/>
    <w:qFormat/>
    <w:rsid w:val="004145D0"/>
    <w:pPr>
      <w:numPr>
        <w:ilvl w:val="6"/>
      </w:numPr>
      <w:outlineLvl w:val="6"/>
    </w:pPr>
  </w:style>
  <w:style w:type="paragraph" w:styleId="Heading8">
    <w:name w:val="heading 8"/>
    <w:basedOn w:val="Heading6"/>
    <w:next w:val="Indent1"/>
    <w:qFormat/>
    <w:rsid w:val="004145D0"/>
    <w:pPr>
      <w:numPr>
        <w:ilvl w:val="7"/>
      </w:numPr>
      <w:outlineLvl w:val="7"/>
    </w:pPr>
  </w:style>
  <w:style w:type="paragraph" w:styleId="Heading9">
    <w:name w:val="heading 9"/>
    <w:basedOn w:val="Heading7"/>
    <w:next w:val="Indent1"/>
    <w:qFormat/>
    <w:rsid w:val="004145D0"/>
    <w:pPr>
      <w:numPr>
        <w:ilvl w:val="8"/>
      </w:num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autoRedefine/>
    <w:qFormat/>
    <w:rsid w:val="004145D0"/>
    <w:pPr>
      <w:spacing w:before="120"/>
      <w:ind w:left="284" w:right="284"/>
      <w:jc w:val="both"/>
    </w:pPr>
    <w:rPr>
      <w:rFonts w:ascii="Arial" w:hAnsi="Arial"/>
      <w:color w:val="000000"/>
      <w:sz w:val="18"/>
      <w:lang w:val="en-GB" w:eastAsia="fr-FR"/>
    </w:rPr>
  </w:style>
  <w:style w:type="character" w:customStyle="1" w:styleId="TextChar">
    <w:name w:val="Text Char"/>
    <w:link w:val="Text"/>
    <w:rsid w:val="00AB11A6"/>
    <w:rPr>
      <w:rFonts w:ascii="Arial" w:hAnsi="Arial"/>
      <w:color w:val="000000"/>
      <w:sz w:val="18"/>
      <w:lang w:val="en-GB" w:eastAsia="fr-FR" w:bidi="ar-SA"/>
    </w:rPr>
  </w:style>
  <w:style w:type="paragraph" w:customStyle="1" w:styleId="Indent1">
    <w:name w:val="Indent1"/>
    <w:basedOn w:val="Text"/>
    <w:link w:val="Indent1Char"/>
    <w:rsid w:val="004145D0"/>
    <w:pPr>
      <w:ind w:left="1134"/>
    </w:pPr>
  </w:style>
  <w:style w:type="character" w:customStyle="1" w:styleId="Indent1Char">
    <w:name w:val="Indent1 Char"/>
    <w:link w:val="Indent1"/>
    <w:rsid w:val="00AB11A6"/>
    <w:rPr>
      <w:rFonts w:ascii="Arial" w:hAnsi="Arial"/>
      <w:color w:val="000000"/>
      <w:sz w:val="18"/>
      <w:lang w:val="en-GB" w:eastAsia="fr-FR" w:bidi="ar-SA"/>
    </w:rPr>
  </w:style>
  <w:style w:type="character" w:customStyle="1" w:styleId="Heading1Char">
    <w:name w:val="Heading 1 Char"/>
    <w:link w:val="Heading1"/>
    <w:rsid w:val="00191020"/>
    <w:rPr>
      <w:rFonts w:ascii="Arial" w:hAnsi="Arial"/>
      <w:b/>
      <w:caps/>
      <w:color w:val="000000"/>
      <w:kern w:val="28"/>
      <w:lang w:val="en-GB" w:eastAsia="fr-FR" w:bidi="ar-SA"/>
    </w:rPr>
  </w:style>
  <w:style w:type="paragraph" w:styleId="Header">
    <w:name w:val="header"/>
    <w:basedOn w:val="Indent1"/>
    <w:link w:val="HeaderChar"/>
    <w:autoRedefine/>
    <w:uiPriority w:val="99"/>
    <w:qFormat/>
    <w:rsid w:val="00E20D0C"/>
    <w:pPr>
      <w:tabs>
        <w:tab w:val="center" w:pos="6946"/>
        <w:tab w:val="right" w:pos="9498"/>
        <w:tab w:val="left" w:pos="9639"/>
        <w:tab w:val="left" w:pos="10065"/>
      </w:tabs>
      <w:spacing w:before="0"/>
      <w:ind w:left="2268" w:right="-17" w:hanging="992"/>
      <w:jc w:val="left"/>
    </w:pPr>
    <w:rPr>
      <w:sz w:val="16"/>
    </w:rPr>
  </w:style>
  <w:style w:type="character" w:customStyle="1" w:styleId="HeaderChar">
    <w:name w:val="Header Char"/>
    <w:link w:val="Header"/>
    <w:uiPriority w:val="99"/>
    <w:rsid w:val="00E20D0C"/>
    <w:rPr>
      <w:rFonts w:ascii="Arial" w:hAnsi="Arial"/>
      <w:color w:val="000000"/>
      <w:sz w:val="16"/>
      <w:lang w:val="en-GB"/>
    </w:rPr>
  </w:style>
  <w:style w:type="paragraph" w:styleId="Footer">
    <w:name w:val="footer"/>
    <w:basedOn w:val="Normal"/>
    <w:link w:val="FooterChar"/>
    <w:autoRedefine/>
    <w:qFormat/>
    <w:rsid w:val="00876FE2"/>
    <w:pPr>
      <w:tabs>
        <w:tab w:val="center" w:pos="4820"/>
        <w:tab w:val="center" w:pos="4908"/>
        <w:tab w:val="left" w:pos="5676"/>
        <w:tab w:val="right" w:pos="9639"/>
      </w:tabs>
      <w:jc w:val="center"/>
    </w:pPr>
    <w:rPr>
      <w:noProof/>
      <w:color w:val="auto"/>
      <w:sz w:val="10"/>
      <w:szCs w:val="10"/>
      <w:lang w:eastAsia="en-GB"/>
    </w:rPr>
  </w:style>
  <w:style w:type="character" w:customStyle="1" w:styleId="FooterChar">
    <w:name w:val="Footer Char"/>
    <w:link w:val="Footer"/>
    <w:rsid w:val="00876FE2"/>
    <w:rPr>
      <w:rFonts w:ascii="Arial" w:hAnsi="Arial"/>
      <w:noProof/>
      <w:sz w:val="10"/>
      <w:szCs w:val="10"/>
      <w:lang w:eastAsia="en-GB"/>
    </w:rPr>
  </w:style>
  <w:style w:type="paragraph" w:customStyle="1" w:styleId="Indent2">
    <w:name w:val="Indent2"/>
    <w:basedOn w:val="Indent1"/>
    <w:rsid w:val="009C2036"/>
    <w:pPr>
      <w:ind w:left="1418"/>
    </w:pPr>
  </w:style>
  <w:style w:type="paragraph" w:customStyle="1" w:styleId="1-2-3">
    <w:name w:val="§1-2-3"/>
    <w:basedOn w:val="Indent2"/>
    <w:rsid w:val="004145D0"/>
    <w:pPr>
      <w:numPr>
        <w:numId w:val="1"/>
      </w:numPr>
      <w:tabs>
        <w:tab w:val="clear" w:pos="1834"/>
        <w:tab w:val="num" w:pos="1701"/>
      </w:tabs>
      <w:ind w:left="1701" w:hanging="283"/>
    </w:pPr>
  </w:style>
  <w:style w:type="paragraph" w:customStyle="1" w:styleId="a-b-c-d">
    <w:name w:val="§a-b-c-d"/>
    <w:basedOn w:val="Normal"/>
    <w:rsid w:val="004145D0"/>
    <w:pPr>
      <w:numPr>
        <w:numId w:val="2"/>
      </w:numPr>
      <w:tabs>
        <w:tab w:val="clear" w:pos="1494"/>
        <w:tab w:val="num" w:pos="1418"/>
      </w:tabs>
      <w:spacing w:before="120"/>
    </w:pPr>
  </w:style>
  <w:style w:type="paragraph" w:customStyle="1" w:styleId="Bullet1square">
    <w:name w:val="Bullet1(square)"/>
    <w:basedOn w:val="Indent1"/>
    <w:rsid w:val="004145D0"/>
    <w:pPr>
      <w:numPr>
        <w:numId w:val="3"/>
      </w:numPr>
      <w:ind w:left="1418"/>
    </w:pPr>
  </w:style>
  <w:style w:type="paragraph" w:customStyle="1" w:styleId="Indent3">
    <w:name w:val="Indent3"/>
    <w:basedOn w:val="Indent2"/>
    <w:rsid w:val="009C2036"/>
    <w:pPr>
      <w:ind w:left="1701"/>
    </w:pPr>
  </w:style>
  <w:style w:type="paragraph" w:customStyle="1" w:styleId="Bullet2square">
    <w:name w:val="Bullet2(square)"/>
    <w:basedOn w:val="Indent3"/>
    <w:rsid w:val="004145D0"/>
    <w:pPr>
      <w:numPr>
        <w:numId w:val="4"/>
      </w:numPr>
      <w:tabs>
        <w:tab w:val="clear" w:pos="1778"/>
        <w:tab w:val="num" w:pos="1701"/>
      </w:tabs>
    </w:pPr>
  </w:style>
  <w:style w:type="paragraph" w:customStyle="1" w:styleId="Bullet3square">
    <w:name w:val="Bullet3(square)"/>
    <w:basedOn w:val="Bullet2square"/>
    <w:rsid w:val="009C2036"/>
    <w:pPr>
      <w:numPr>
        <w:numId w:val="5"/>
      </w:numPr>
      <w:tabs>
        <w:tab w:val="clear" w:pos="2061"/>
        <w:tab w:val="left" w:pos="1701"/>
        <w:tab w:val="left" w:pos="1985"/>
      </w:tabs>
      <w:ind w:left="1985" w:hanging="284"/>
    </w:pPr>
  </w:style>
  <w:style w:type="paragraph" w:styleId="DocumentMap">
    <w:name w:val="Document Map"/>
    <w:basedOn w:val="Normal"/>
    <w:semiHidden/>
    <w:rsid w:val="009C2036"/>
    <w:pPr>
      <w:shd w:val="clear" w:color="auto" w:fill="000080"/>
    </w:pPr>
    <w:rPr>
      <w:rFonts w:ascii="Tahoma" w:hAnsi="Tahoma"/>
      <w:sz w:val="22"/>
    </w:rPr>
  </w:style>
  <w:style w:type="paragraph" w:customStyle="1" w:styleId="chapter">
    <w:name w:val="chapter"/>
    <w:basedOn w:val="Normal"/>
    <w:autoRedefine/>
    <w:qFormat/>
    <w:rsid w:val="006E492D"/>
    <w:pPr>
      <w:spacing w:before="360" w:after="120"/>
      <w:ind w:right="340"/>
      <w:jc w:val="center"/>
    </w:pPr>
    <w:rPr>
      <w:b/>
      <w:caps/>
    </w:rPr>
  </w:style>
  <w:style w:type="paragraph" w:customStyle="1" w:styleId="Texttab">
    <w:name w:val="Text tab"/>
    <w:basedOn w:val="Normal"/>
    <w:autoRedefine/>
    <w:qFormat/>
    <w:rsid w:val="006E492D"/>
    <w:pPr>
      <w:jc w:val="center"/>
    </w:pPr>
  </w:style>
  <w:style w:type="table" w:styleId="TableGrid">
    <w:name w:val="Table Grid"/>
    <w:basedOn w:val="TableNormal"/>
    <w:rsid w:val="002C00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Heading1"/>
    <w:next w:val="Normal"/>
    <w:autoRedefine/>
    <w:semiHidden/>
    <w:rsid w:val="009C2036"/>
    <w:pPr>
      <w:keepNext w:val="0"/>
      <w:tabs>
        <w:tab w:val="left" w:pos="1418"/>
        <w:tab w:val="left" w:pos="9639"/>
      </w:tabs>
      <w:spacing w:before="240"/>
      <w:ind w:left="851" w:firstLine="0"/>
      <w:outlineLvl w:val="9"/>
    </w:pPr>
    <w:rPr>
      <w:kern w:val="0"/>
    </w:rPr>
  </w:style>
  <w:style w:type="paragraph" w:styleId="TOC2">
    <w:name w:val="toc 2"/>
    <w:basedOn w:val="Heading2"/>
    <w:next w:val="Normal"/>
    <w:autoRedefine/>
    <w:semiHidden/>
    <w:rsid w:val="009C2036"/>
    <w:pPr>
      <w:keepNext w:val="0"/>
      <w:tabs>
        <w:tab w:val="left" w:pos="1418"/>
        <w:tab w:val="left" w:pos="9639"/>
      </w:tabs>
      <w:ind w:left="851" w:firstLine="0"/>
      <w:outlineLvl w:val="9"/>
    </w:pPr>
    <w:rPr>
      <w:b w:val="0"/>
      <w:kern w:val="0"/>
    </w:rPr>
  </w:style>
  <w:style w:type="paragraph" w:styleId="TableofFigures">
    <w:name w:val="table of figures"/>
    <w:basedOn w:val="Normal"/>
    <w:next w:val="Normal"/>
    <w:semiHidden/>
    <w:rsid w:val="009C2036"/>
    <w:pPr>
      <w:tabs>
        <w:tab w:val="right" w:leader="dot" w:pos="10285"/>
      </w:tabs>
      <w:ind w:left="440" w:hanging="440"/>
    </w:pPr>
  </w:style>
  <w:style w:type="paragraph" w:styleId="TOC3">
    <w:name w:val="toc 3"/>
    <w:basedOn w:val="Heading3"/>
    <w:next w:val="Normal"/>
    <w:autoRedefine/>
    <w:semiHidden/>
    <w:rsid w:val="009C2036"/>
    <w:pPr>
      <w:keepNext w:val="0"/>
      <w:tabs>
        <w:tab w:val="left" w:pos="1418"/>
        <w:tab w:val="left" w:pos="9639"/>
      </w:tabs>
      <w:ind w:left="851" w:firstLine="0"/>
      <w:outlineLvl w:val="9"/>
    </w:pPr>
    <w:rPr>
      <w:b w:val="0"/>
      <w:caps/>
      <w:kern w:val="0"/>
    </w:rPr>
  </w:style>
  <w:style w:type="paragraph" w:styleId="TOC4">
    <w:name w:val="toc 4"/>
    <w:basedOn w:val="Normal"/>
    <w:next w:val="Normal"/>
    <w:autoRedefine/>
    <w:semiHidden/>
    <w:rsid w:val="009C2036"/>
    <w:pPr>
      <w:ind w:left="660"/>
    </w:pPr>
  </w:style>
  <w:style w:type="paragraph" w:styleId="TOC5">
    <w:name w:val="toc 5"/>
    <w:basedOn w:val="Normal"/>
    <w:next w:val="Normal"/>
    <w:autoRedefine/>
    <w:semiHidden/>
    <w:rsid w:val="009C2036"/>
    <w:pPr>
      <w:ind w:left="880"/>
    </w:pPr>
  </w:style>
  <w:style w:type="paragraph" w:styleId="TOC6">
    <w:name w:val="toc 6"/>
    <w:basedOn w:val="Normal"/>
    <w:next w:val="Normal"/>
    <w:autoRedefine/>
    <w:semiHidden/>
    <w:rsid w:val="009C2036"/>
    <w:pPr>
      <w:ind w:left="1100"/>
    </w:pPr>
  </w:style>
  <w:style w:type="paragraph" w:styleId="TOC7">
    <w:name w:val="toc 7"/>
    <w:basedOn w:val="Normal"/>
    <w:next w:val="Normal"/>
    <w:autoRedefine/>
    <w:semiHidden/>
    <w:rsid w:val="009C2036"/>
    <w:pPr>
      <w:ind w:left="1320"/>
    </w:pPr>
  </w:style>
  <w:style w:type="paragraph" w:styleId="TOC8">
    <w:name w:val="toc 8"/>
    <w:basedOn w:val="Normal"/>
    <w:next w:val="Normal"/>
    <w:autoRedefine/>
    <w:semiHidden/>
    <w:rsid w:val="009C2036"/>
    <w:pPr>
      <w:ind w:left="1540"/>
    </w:pPr>
  </w:style>
  <w:style w:type="paragraph" w:styleId="TOC9">
    <w:name w:val="toc 9"/>
    <w:basedOn w:val="Normal"/>
    <w:next w:val="Normal"/>
    <w:autoRedefine/>
    <w:semiHidden/>
    <w:rsid w:val="009C2036"/>
    <w:pPr>
      <w:ind w:left="1760"/>
    </w:pPr>
  </w:style>
  <w:style w:type="paragraph" w:customStyle="1" w:styleId="Standard">
    <w:name w:val="Standard"/>
    <w:basedOn w:val="Normal"/>
    <w:rsid w:val="00144D6D"/>
    <w:pPr>
      <w:ind w:left="284" w:right="284"/>
    </w:pPr>
    <w:rPr>
      <w:rFonts w:ascii="Times New Roman" w:hAnsi="Times New Roman"/>
      <w:sz w:val="22"/>
      <w:lang w:val="en-US" w:eastAsia="en-US"/>
    </w:rPr>
  </w:style>
  <w:style w:type="paragraph" w:customStyle="1" w:styleId="Heading">
    <w:name w:val="Heading"/>
    <w:basedOn w:val="Normal"/>
    <w:rsid w:val="00144D6D"/>
    <w:pPr>
      <w:tabs>
        <w:tab w:val="center" w:pos="4153"/>
        <w:tab w:val="right" w:pos="8306"/>
      </w:tabs>
      <w:ind w:left="284" w:right="284"/>
    </w:pPr>
    <w:rPr>
      <w:rFonts w:ascii="Times New Roman" w:hAnsi="Times New Roman"/>
      <w:b/>
      <w:i/>
      <w:iCs/>
      <w:caps/>
      <w:sz w:val="22"/>
      <w:lang w:val="en-US" w:eastAsia="en-US"/>
    </w:rPr>
  </w:style>
  <w:style w:type="character" w:customStyle="1" w:styleId="DatesboldChar">
    <w:name w:val="Dates bold Char"/>
    <w:rsid w:val="00144D6D"/>
    <w:rPr>
      <w:b/>
      <w:color w:val="000000"/>
      <w:sz w:val="22"/>
      <w:szCs w:val="22"/>
      <w:lang w:val="en-GB" w:eastAsia="en-US" w:bidi="ar-SA"/>
    </w:rPr>
  </w:style>
  <w:style w:type="paragraph" w:customStyle="1" w:styleId="Position">
    <w:name w:val="Position"/>
    <w:basedOn w:val="Normal"/>
    <w:rsid w:val="00144D6D"/>
    <w:pPr>
      <w:ind w:left="284" w:right="284"/>
    </w:pPr>
    <w:rPr>
      <w:rFonts w:ascii="Times New Roman" w:hAnsi="Times New Roman"/>
      <w:b/>
      <w:sz w:val="22"/>
      <w:szCs w:val="22"/>
      <w:lang w:val="en-US" w:eastAsia="en-US"/>
    </w:rPr>
  </w:style>
  <w:style w:type="character" w:customStyle="1" w:styleId="PositionChar">
    <w:name w:val="Position Char"/>
    <w:rsid w:val="00144D6D"/>
    <w:rPr>
      <w:b/>
      <w:color w:val="000000"/>
      <w:sz w:val="22"/>
      <w:szCs w:val="22"/>
      <w:lang w:val="en-US" w:eastAsia="en-US" w:bidi="ar-SA"/>
    </w:rPr>
  </w:style>
  <w:style w:type="paragraph" w:customStyle="1" w:styleId="Datesregular">
    <w:name w:val="Dates regular"/>
    <w:basedOn w:val="Standard"/>
    <w:rsid w:val="00144D6D"/>
    <w:rPr>
      <w:szCs w:val="22"/>
    </w:rPr>
  </w:style>
  <w:style w:type="paragraph" w:customStyle="1" w:styleId="Italics">
    <w:name w:val="Italics"/>
    <w:basedOn w:val="Normal"/>
    <w:rsid w:val="00144D6D"/>
    <w:pPr>
      <w:ind w:left="284" w:right="284"/>
    </w:pPr>
    <w:rPr>
      <w:rFonts w:ascii="Times New Roman" w:hAnsi="Times New Roman"/>
      <w:i/>
      <w:sz w:val="22"/>
      <w:szCs w:val="22"/>
      <w:lang w:val="en-US" w:eastAsia="en-US"/>
    </w:rPr>
  </w:style>
  <w:style w:type="character" w:customStyle="1" w:styleId="DatesregularChar">
    <w:name w:val="Dates regular Char"/>
    <w:rsid w:val="00144D6D"/>
    <w:rPr>
      <w:color w:val="000000"/>
      <w:sz w:val="22"/>
      <w:szCs w:val="22"/>
      <w:lang w:val="en-US" w:eastAsia="en-US" w:bidi="ar-SA"/>
    </w:rPr>
  </w:style>
  <w:style w:type="character" w:customStyle="1" w:styleId="EmployerChar">
    <w:name w:val="Employer Char"/>
    <w:rsid w:val="00144D6D"/>
    <w:rPr>
      <w:b/>
      <w:bCs/>
      <w:caps/>
      <w:color w:val="000000"/>
      <w:sz w:val="22"/>
      <w:szCs w:val="22"/>
      <w:lang w:val="en-US" w:eastAsia="en-US" w:bidi="ar-SA"/>
    </w:rPr>
  </w:style>
  <w:style w:type="character" w:customStyle="1" w:styleId="LocationChar">
    <w:name w:val="Location Char"/>
    <w:rsid w:val="00144D6D"/>
    <w:rPr>
      <w:b/>
      <w:color w:val="000000"/>
      <w:sz w:val="22"/>
      <w:szCs w:val="22"/>
      <w:lang w:val="en-US" w:eastAsia="en-US" w:bidi="ar-SA"/>
    </w:rPr>
  </w:style>
  <w:style w:type="character" w:styleId="PageNumber">
    <w:name w:val="page number"/>
    <w:basedOn w:val="DefaultParagraphFont"/>
    <w:rsid w:val="00944CF2"/>
  </w:style>
  <w:style w:type="paragraph" w:styleId="BalloonText">
    <w:name w:val="Balloon Text"/>
    <w:basedOn w:val="Normal"/>
    <w:semiHidden/>
    <w:rsid w:val="00A673D0"/>
    <w:rPr>
      <w:rFonts w:ascii="Tahoma" w:hAnsi="Tahoma" w:cs="Tahoma"/>
      <w:sz w:val="16"/>
      <w:szCs w:val="16"/>
    </w:rPr>
  </w:style>
  <w:style w:type="paragraph" w:styleId="ListParagraph">
    <w:name w:val="List Paragraph"/>
    <w:basedOn w:val="Normal"/>
    <w:uiPriority w:val="34"/>
    <w:qFormat/>
    <w:rsid w:val="0030313B"/>
    <w:pPr>
      <w:ind w:left="720"/>
      <w:contextualSpacing/>
    </w:pPr>
  </w:style>
  <w:style w:type="character" w:styleId="HTMLAcronym">
    <w:name w:val="HTML Acronym"/>
    <w:basedOn w:val="DefaultParagraphFont"/>
    <w:rsid w:val="00EB4EA8"/>
  </w:style>
  <w:style w:type="paragraph" w:customStyle="1" w:styleId="TPPara1">
    <w:name w:val="TP_Para1"/>
    <w:basedOn w:val="Normal"/>
    <w:link w:val="TPPara1CharChar"/>
    <w:rsid w:val="00B21916"/>
    <w:pPr>
      <w:spacing w:before="160" w:after="120"/>
      <w:ind w:left="1440" w:right="288"/>
    </w:pPr>
    <w:rPr>
      <w:rFonts w:eastAsia="Arial Unicode MS"/>
      <w:color w:val="auto"/>
      <w:sz w:val="22"/>
      <w:lang w:eastAsia="en-US"/>
    </w:rPr>
  </w:style>
  <w:style w:type="paragraph" w:customStyle="1" w:styleId="TPBullet1">
    <w:name w:val="TP_Bullet1"/>
    <w:basedOn w:val="TPPara1"/>
    <w:link w:val="TPBullet1Char"/>
    <w:rsid w:val="00B21916"/>
    <w:pPr>
      <w:numPr>
        <w:numId w:val="14"/>
      </w:numPr>
      <w:spacing w:before="120"/>
    </w:pPr>
  </w:style>
  <w:style w:type="character" w:customStyle="1" w:styleId="TPBullet1Char">
    <w:name w:val="TP_Bullet1 Char"/>
    <w:link w:val="TPBullet1"/>
    <w:rsid w:val="00B21916"/>
    <w:rPr>
      <w:rFonts w:ascii="Arial" w:eastAsia="Arial Unicode MS" w:hAnsi="Arial"/>
      <w:sz w:val="22"/>
      <w:lang w:val="en-GB"/>
    </w:rPr>
  </w:style>
  <w:style w:type="paragraph" w:customStyle="1" w:styleId="TPAutoNumber">
    <w:name w:val="TP_AutoNumber"/>
    <w:basedOn w:val="TPPara1"/>
    <w:link w:val="TPAutoNumberCharChar"/>
    <w:rsid w:val="00CD0B38"/>
    <w:pPr>
      <w:adjustRightInd w:val="0"/>
      <w:snapToGrid w:val="0"/>
      <w:ind w:left="0"/>
    </w:pPr>
  </w:style>
  <w:style w:type="character" w:customStyle="1" w:styleId="TPAutoNumberCharChar">
    <w:name w:val="TP_AutoNumber Char Char"/>
    <w:link w:val="TPAutoNumber"/>
    <w:rsid w:val="00CD0B38"/>
    <w:rPr>
      <w:rFonts w:ascii="Arial" w:eastAsia="Arial Unicode MS" w:hAnsi="Arial"/>
      <w:sz w:val="22"/>
      <w:lang w:val="en-GB"/>
    </w:rPr>
  </w:style>
  <w:style w:type="character" w:customStyle="1" w:styleId="TPPara1CharChar">
    <w:name w:val="TP_Para1 Char Char"/>
    <w:link w:val="TPPara1"/>
    <w:locked/>
    <w:rsid w:val="00AF2D03"/>
    <w:rPr>
      <w:rFonts w:ascii="Arial" w:eastAsia="Arial Unicode MS" w:hAnsi="Arial"/>
      <w:sz w:val="22"/>
      <w:lang w:val="en-GB"/>
    </w:rPr>
  </w:style>
  <w:style w:type="paragraph" w:customStyle="1" w:styleId="Default">
    <w:name w:val="Default"/>
    <w:rsid w:val="001D1C0F"/>
    <w:pPr>
      <w:autoSpaceDE w:val="0"/>
      <w:autoSpaceDN w:val="0"/>
      <w:adjustRightInd w:val="0"/>
    </w:pPr>
    <w:rPr>
      <w:rFonts w:ascii="Trebuchet MS" w:hAnsi="Trebuchet MS" w:cs="Trebuchet MS"/>
      <w:color w:val="000000"/>
      <w:sz w:val="24"/>
      <w:szCs w:val="24"/>
    </w:rPr>
  </w:style>
  <w:style w:type="paragraph" w:customStyle="1" w:styleId="Body-Text-1">
    <w:name w:val="Body-Text-1"/>
    <w:basedOn w:val="Normal"/>
    <w:link w:val="Body-Text-1Char"/>
    <w:qFormat/>
    <w:rsid w:val="006F3360"/>
    <w:pPr>
      <w:keepLines/>
      <w:spacing w:before="120" w:after="120"/>
      <w:ind w:left="720"/>
    </w:pPr>
    <w:rPr>
      <w:rFonts w:ascii="Trebuchet MS" w:hAnsi="Trebuchet MS"/>
      <w:color w:val="auto"/>
      <w:sz w:val="22"/>
      <w:szCs w:val="22"/>
      <w:lang w:eastAsia="en-US"/>
    </w:rPr>
  </w:style>
  <w:style w:type="character" w:customStyle="1" w:styleId="Body-Text-1Char">
    <w:name w:val="Body-Text-1 Char"/>
    <w:link w:val="Body-Text-1"/>
    <w:rsid w:val="006F3360"/>
    <w:rPr>
      <w:rFonts w:ascii="Trebuchet MS" w:hAnsi="Trebuchet MS"/>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page number"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BB"/>
    <w:pPr>
      <w:jc w:val="both"/>
    </w:pPr>
    <w:rPr>
      <w:rFonts w:ascii="Arial" w:hAnsi="Arial"/>
      <w:color w:val="000000"/>
      <w:sz w:val="18"/>
      <w:lang w:val="en-GB" w:eastAsia="fr-FR"/>
    </w:rPr>
  </w:style>
  <w:style w:type="paragraph" w:styleId="Heading1">
    <w:name w:val="heading 1"/>
    <w:basedOn w:val="Text"/>
    <w:next w:val="Indent1"/>
    <w:link w:val="Heading1Char"/>
    <w:qFormat/>
    <w:rsid w:val="004C701C"/>
    <w:pPr>
      <w:keepNext/>
      <w:numPr>
        <w:numId w:val="6"/>
      </w:numPr>
      <w:spacing w:before="360"/>
      <w:outlineLvl w:val="0"/>
    </w:pPr>
    <w:rPr>
      <w:b/>
      <w:caps/>
      <w:kern w:val="28"/>
      <w:sz w:val="20"/>
    </w:rPr>
  </w:style>
  <w:style w:type="paragraph" w:styleId="Heading2">
    <w:name w:val="heading 2"/>
    <w:basedOn w:val="Heading1"/>
    <w:next w:val="Indent1"/>
    <w:qFormat/>
    <w:pPr>
      <w:numPr>
        <w:ilvl w:val="1"/>
      </w:numPr>
      <w:spacing w:before="240"/>
      <w:outlineLvl w:val="1"/>
    </w:pPr>
    <w:rPr>
      <w:caps w:val="0"/>
    </w:rPr>
  </w:style>
  <w:style w:type="paragraph" w:styleId="Heading3">
    <w:name w:val="heading 3"/>
    <w:basedOn w:val="Heading2"/>
    <w:next w:val="Indent1"/>
    <w:qFormat/>
    <w:pPr>
      <w:numPr>
        <w:ilvl w:val="2"/>
      </w:numPr>
      <w:outlineLvl w:val="2"/>
    </w:pPr>
  </w:style>
  <w:style w:type="paragraph" w:styleId="Heading4">
    <w:name w:val="heading 4"/>
    <w:basedOn w:val="Heading3"/>
    <w:next w:val="Indent1"/>
    <w:qFormat/>
    <w:pPr>
      <w:numPr>
        <w:ilvl w:val="3"/>
      </w:numPr>
      <w:outlineLvl w:val="3"/>
    </w:pPr>
  </w:style>
  <w:style w:type="paragraph" w:styleId="Heading5">
    <w:name w:val="heading 5"/>
    <w:basedOn w:val="Heading4"/>
    <w:next w:val="Indent1"/>
    <w:qFormat/>
    <w:rsid w:val="004145D0"/>
    <w:pPr>
      <w:numPr>
        <w:ilvl w:val="4"/>
      </w:numPr>
      <w:spacing w:after="60"/>
      <w:outlineLvl w:val="4"/>
    </w:pPr>
    <w:rPr>
      <w:b w:val="0"/>
    </w:rPr>
  </w:style>
  <w:style w:type="paragraph" w:styleId="Heading6">
    <w:name w:val="heading 6"/>
    <w:basedOn w:val="Heading5"/>
    <w:next w:val="Indent1"/>
    <w:qFormat/>
    <w:rsid w:val="004145D0"/>
    <w:pPr>
      <w:numPr>
        <w:ilvl w:val="5"/>
      </w:numPr>
      <w:outlineLvl w:val="5"/>
    </w:pPr>
    <w:rPr>
      <w:i/>
    </w:rPr>
  </w:style>
  <w:style w:type="paragraph" w:styleId="Heading7">
    <w:name w:val="heading 7"/>
    <w:basedOn w:val="Heading5"/>
    <w:next w:val="Indent1"/>
    <w:qFormat/>
    <w:rsid w:val="004145D0"/>
    <w:pPr>
      <w:numPr>
        <w:ilvl w:val="6"/>
      </w:numPr>
      <w:outlineLvl w:val="6"/>
    </w:pPr>
  </w:style>
  <w:style w:type="paragraph" w:styleId="Heading8">
    <w:name w:val="heading 8"/>
    <w:basedOn w:val="Heading6"/>
    <w:next w:val="Indent1"/>
    <w:qFormat/>
    <w:rsid w:val="004145D0"/>
    <w:pPr>
      <w:numPr>
        <w:ilvl w:val="7"/>
      </w:numPr>
      <w:outlineLvl w:val="7"/>
    </w:pPr>
  </w:style>
  <w:style w:type="paragraph" w:styleId="Heading9">
    <w:name w:val="heading 9"/>
    <w:basedOn w:val="Heading7"/>
    <w:next w:val="Indent1"/>
    <w:qFormat/>
    <w:rsid w:val="004145D0"/>
    <w:pPr>
      <w:numPr>
        <w:ilvl w:val="8"/>
      </w:num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autoRedefine/>
    <w:qFormat/>
    <w:rsid w:val="004145D0"/>
    <w:pPr>
      <w:spacing w:before="120"/>
      <w:ind w:left="284" w:right="284"/>
      <w:jc w:val="both"/>
    </w:pPr>
    <w:rPr>
      <w:rFonts w:ascii="Arial" w:hAnsi="Arial"/>
      <w:color w:val="000000"/>
      <w:sz w:val="18"/>
      <w:lang w:val="en-GB" w:eastAsia="fr-FR"/>
    </w:rPr>
  </w:style>
  <w:style w:type="character" w:customStyle="1" w:styleId="TextChar">
    <w:name w:val="Text Char"/>
    <w:link w:val="Text"/>
    <w:rsid w:val="00AB11A6"/>
    <w:rPr>
      <w:rFonts w:ascii="Arial" w:hAnsi="Arial"/>
      <w:color w:val="000000"/>
      <w:sz w:val="18"/>
      <w:lang w:val="en-GB" w:eastAsia="fr-FR" w:bidi="ar-SA"/>
    </w:rPr>
  </w:style>
  <w:style w:type="paragraph" w:customStyle="1" w:styleId="Indent1">
    <w:name w:val="Indent1"/>
    <w:basedOn w:val="Text"/>
    <w:link w:val="Indent1Char"/>
    <w:rsid w:val="004145D0"/>
    <w:pPr>
      <w:ind w:left="1134"/>
    </w:pPr>
  </w:style>
  <w:style w:type="character" w:customStyle="1" w:styleId="Indent1Char">
    <w:name w:val="Indent1 Char"/>
    <w:link w:val="Indent1"/>
    <w:rsid w:val="00AB11A6"/>
    <w:rPr>
      <w:rFonts w:ascii="Arial" w:hAnsi="Arial"/>
      <w:color w:val="000000"/>
      <w:sz w:val="18"/>
      <w:lang w:val="en-GB" w:eastAsia="fr-FR" w:bidi="ar-SA"/>
    </w:rPr>
  </w:style>
  <w:style w:type="character" w:customStyle="1" w:styleId="Heading1Char">
    <w:name w:val="Heading 1 Char"/>
    <w:link w:val="Heading1"/>
    <w:rsid w:val="00191020"/>
    <w:rPr>
      <w:rFonts w:ascii="Arial" w:hAnsi="Arial"/>
      <w:b/>
      <w:caps/>
      <w:color w:val="000000"/>
      <w:kern w:val="28"/>
      <w:lang w:val="en-GB" w:eastAsia="fr-FR" w:bidi="ar-SA"/>
    </w:rPr>
  </w:style>
  <w:style w:type="paragraph" w:styleId="Header">
    <w:name w:val="header"/>
    <w:basedOn w:val="Indent1"/>
    <w:link w:val="HeaderChar"/>
    <w:autoRedefine/>
    <w:uiPriority w:val="99"/>
    <w:qFormat/>
    <w:rsid w:val="00E20D0C"/>
    <w:pPr>
      <w:tabs>
        <w:tab w:val="center" w:pos="6946"/>
        <w:tab w:val="right" w:pos="9498"/>
        <w:tab w:val="left" w:pos="9639"/>
        <w:tab w:val="left" w:pos="10065"/>
      </w:tabs>
      <w:spacing w:before="0"/>
      <w:ind w:left="2268" w:right="-17" w:hanging="992"/>
      <w:jc w:val="left"/>
    </w:pPr>
    <w:rPr>
      <w:sz w:val="16"/>
      <w:lang w:eastAsia="x-none"/>
    </w:rPr>
  </w:style>
  <w:style w:type="character" w:customStyle="1" w:styleId="HeaderChar">
    <w:name w:val="Header Char"/>
    <w:link w:val="Header"/>
    <w:uiPriority w:val="99"/>
    <w:rsid w:val="00E20D0C"/>
    <w:rPr>
      <w:rFonts w:ascii="Arial" w:hAnsi="Arial"/>
      <w:color w:val="000000"/>
      <w:sz w:val="16"/>
      <w:lang w:val="en-GB"/>
    </w:rPr>
  </w:style>
  <w:style w:type="paragraph" w:styleId="Footer">
    <w:name w:val="footer"/>
    <w:basedOn w:val="Normal"/>
    <w:link w:val="FooterChar"/>
    <w:autoRedefine/>
    <w:qFormat/>
    <w:rsid w:val="00876FE2"/>
    <w:pPr>
      <w:tabs>
        <w:tab w:val="center" w:pos="4820"/>
        <w:tab w:val="center" w:pos="4908"/>
        <w:tab w:val="left" w:pos="5676"/>
        <w:tab w:val="right" w:pos="9639"/>
      </w:tabs>
      <w:jc w:val="center"/>
    </w:pPr>
    <w:rPr>
      <w:noProof/>
      <w:color w:val="auto"/>
      <w:sz w:val="10"/>
      <w:szCs w:val="10"/>
      <w:lang w:val="x-none" w:eastAsia="en-GB"/>
    </w:rPr>
  </w:style>
  <w:style w:type="character" w:customStyle="1" w:styleId="FooterChar">
    <w:name w:val="Footer Char"/>
    <w:link w:val="Footer"/>
    <w:rsid w:val="00876FE2"/>
    <w:rPr>
      <w:rFonts w:ascii="Arial" w:hAnsi="Arial"/>
      <w:noProof/>
      <w:sz w:val="10"/>
      <w:szCs w:val="10"/>
      <w:lang w:eastAsia="en-GB"/>
    </w:rPr>
  </w:style>
  <w:style w:type="paragraph" w:customStyle="1" w:styleId="Indent2">
    <w:name w:val="Indent2"/>
    <w:basedOn w:val="Indent1"/>
    <w:pPr>
      <w:ind w:left="1418"/>
    </w:pPr>
  </w:style>
  <w:style w:type="paragraph" w:customStyle="1" w:styleId="1-2-3">
    <w:name w:val="§1-2-3"/>
    <w:basedOn w:val="Indent2"/>
    <w:rsid w:val="004145D0"/>
    <w:pPr>
      <w:numPr>
        <w:numId w:val="1"/>
      </w:numPr>
      <w:tabs>
        <w:tab w:val="clear" w:pos="1834"/>
        <w:tab w:val="num" w:pos="1701"/>
      </w:tabs>
      <w:ind w:left="1701" w:hanging="283"/>
    </w:pPr>
  </w:style>
  <w:style w:type="paragraph" w:customStyle="1" w:styleId="a-b-c-d">
    <w:name w:val="§a-b-c-d"/>
    <w:basedOn w:val="Normal"/>
    <w:rsid w:val="004145D0"/>
    <w:pPr>
      <w:numPr>
        <w:numId w:val="2"/>
      </w:numPr>
      <w:tabs>
        <w:tab w:val="clear" w:pos="1494"/>
        <w:tab w:val="num" w:pos="1418"/>
      </w:tabs>
      <w:spacing w:before="120"/>
    </w:pPr>
  </w:style>
  <w:style w:type="paragraph" w:customStyle="1" w:styleId="Bullet1square">
    <w:name w:val="Bullet1(square)"/>
    <w:basedOn w:val="Indent1"/>
    <w:rsid w:val="004145D0"/>
    <w:pPr>
      <w:numPr>
        <w:numId w:val="3"/>
      </w:numPr>
      <w:ind w:left="1418"/>
    </w:pPr>
  </w:style>
  <w:style w:type="paragraph" w:customStyle="1" w:styleId="Indent3">
    <w:name w:val="Indent3"/>
    <w:basedOn w:val="Indent2"/>
    <w:pPr>
      <w:ind w:left="1701"/>
    </w:pPr>
  </w:style>
  <w:style w:type="paragraph" w:customStyle="1" w:styleId="Bullet2square">
    <w:name w:val="Bullet2(square)"/>
    <w:basedOn w:val="Indent3"/>
    <w:rsid w:val="004145D0"/>
    <w:pPr>
      <w:numPr>
        <w:numId w:val="4"/>
      </w:numPr>
      <w:tabs>
        <w:tab w:val="clear" w:pos="1778"/>
        <w:tab w:val="num" w:pos="1701"/>
      </w:tabs>
    </w:pPr>
  </w:style>
  <w:style w:type="paragraph" w:customStyle="1" w:styleId="Bullet3square">
    <w:name w:val="Bullet3(square)"/>
    <w:basedOn w:val="Bullet2square"/>
    <w:pPr>
      <w:numPr>
        <w:numId w:val="5"/>
      </w:numPr>
      <w:tabs>
        <w:tab w:val="clear" w:pos="2061"/>
        <w:tab w:val="left" w:pos="1701"/>
        <w:tab w:val="left" w:pos="1985"/>
      </w:tabs>
      <w:ind w:left="1985" w:hanging="284"/>
    </w:pPr>
  </w:style>
  <w:style w:type="paragraph" w:styleId="DocumentMap">
    <w:name w:val="Document Map"/>
    <w:basedOn w:val="Normal"/>
    <w:semiHidden/>
    <w:pPr>
      <w:shd w:val="clear" w:color="auto" w:fill="000080"/>
    </w:pPr>
    <w:rPr>
      <w:rFonts w:ascii="Tahoma" w:hAnsi="Tahoma"/>
      <w:sz w:val="22"/>
    </w:rPr>
  </w:style>
  <w:style w:type="paragraph" w:customStyle="1" w:styleId="chapter">
    <w:name w:val="chapter"/>
    <w:basedOn w:val="Normal"/>
    <w:autoRedefine/>
    <w:qFormat/>
    <w:rsid w:val="006E492D"/>
    <w:pPr>
      <w:spacing w:before="360" w:after="120"/>
      <w:ind w:right="340"/>
      <w:jc w:val="center"/>
    </w:pPr>
    <w:rPr>
      <w:b/>
      <w:caps/>
    </w:rPr>
  </w:style>
  <w:style w:type="paragraph" w:customStyle="1" w:styleId="Texttab">
    <w:name w:val="Text tab"/>
    <w:basedOn w:val="Normal"/>
    <w:autoRedefine/>
    <w:qFormat/>
    <w:rsid w:val="006E492D"/>
    <w:pPr>
      <w:jc w:val="center"/>
    </w:pPr>
  </w:style>
  <w:style w:type="table" w:styleId="TableGrid">
    <w:name w:val="Table Grid"/>
    <w:basedOn w:val="TableNormal"/>
    <w:rsid w:val="002C00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Heading1"/>
    <w:next w:val="Normal"/>
    <w:autoRedefine/>
    <w:semiHidden/>
    <w:pPr>
      <w:keepNext w:val="0"/>
      <w:tabs>
        <w:tab w:val="left" w:pos="1418"/>
        <w:tab w:val="left" w:pos="9639"/>
      </w:tabs>
      <w:spacing w:before="240"/>
      <w:ind w:left="851" w:firstLine="0"/>
      <w:outlineLvl w:val="9"/>
    </w:pPr>
    <w:rPr>
      <w:kern w:val="0"/>
    </w:rPr>
  </w:style>
  <w:style w:type="paragraph" w:styleId="TOC2">
    <w:name w:val="toc 2"/>
    <w:basedOn w:val="Heading2"/>
    <w:next w:val="Normal"/>
    <w:autoRedefine/>
    <w:semiHidden/>
    <w:pPr>
      <w:keepNext w:val="0"/>
      <w:tabs>
        <w:tab w:val="left" w:pos="1418"/>
        <w:tab w:val="left" w:pos="9639"/>
      </w:tabs>
      <w:ind w:left="851" w:firstLine="0"/>
      <w:outlineLvl w:val="9"/>
    </w:pPr>
    <w:rPr>
      <w:b w:val="0"/>
      <w:kern w:val="0"/>
    </w:rPr>
  </w:style>
  <w:style w:type="paragraph" w:styleId="TableofFigures">
    <w:name w:val="table of figures"/>
    <w:basedOn w:val="Normal"/>
    <w:next w:val="Normal"/>
    <w:semiHidden/>
    <w:pPr>
      <w:tabs>
        <w:tab w:val="right" w:leader="dot" w:pos="10285"/>
      </w:tabs>
      <w:ind w:left="440" w:hanging="440"/>
    </w:pPr>
  </w:style>
  <w:style w:type="paragraph" w:styleId="TOC3">
    <w:name w:val="toc 3"/>
    <w:basedOn w:val="Heading3"/>
    <w:next w:val="Normal"/>
    <w:autoRedefine/>
    <w:semiHidden/>
    <w:pPr>
      <w:keepNext w:val="0"/>
      <w:tabs>
        <w:tab w:val="left" w:pos="1418"/>
        <w:tab w:val="left" w:pos="9639"/>
      </w:tabs>
      <w:ind w:left="851" w:firstLine="0"/>
      <w:outlineLvl w:val="9"/>
    </w:pPr>
    <w:rPr>
      <w:b w:val="0"/>
      <w:caps/>
      <w:kern w:val="0"/>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Standard">
    <w:name w:val="Standard"/>
    <w:basedOn w:val="Normal"/>
    <w:rsid w:val="00144D6D"/>
    <w:pPr>
      <w:ind w:left="284" w:right="284"/>
    </w:pPr>
    <w:rPr>
      <w:rFonts w:ascii="Times New Roman" w:hAnsi="Times New Roman"/>
      <w:sz w:val="22"/>
      <w:lang w:val="en-US" w:eastAsia="en-US"/>
    </w:rPr>
  </w:style>
  <w:style w:type="paragraph" w:customStyle="1" w:styleId="Heading">
    <w:name w:val="Heading"/>
    <w:basedOn w:val="Normal"/>
    <w:rsid w:val="00144D6D"/>
    <w:pPr>
      <w:tabs>
        <w:tab w:val="center" w:pos="4153"/>
        <w:tab w:val="right" w:pos="8306"/>
      </w:tabs>
      <w:ind w:left="284" w:right="284"/>
    </w:pPr>
    <w:rPr>
      <w:rFonts w:ascii="Times New Roman" w:hAnsi="Times New Roman"/>
      <w:b/>
      <w:i/>
      <w:iCs/>
      <w:caps/>
      <w:sz w:val="22"/>
      <w:lang w:val="en-US" w:eastAsia="en-US"/>
    </w:rPr>
  </w:style>
  <w:style w:type="character" w:customStyle="1" w:styleId="DatesboldChar">
    <w:name w:val="Dates bold Char"/>
    <w:rsid w:val="00144D6D"/>
    <w:rPr>
      <w:b/>
      <w:color w:val="000000"/>
      <w:sz w:val="22"/>
      <w:szCs w:val="22"/>
      <w:lang w:val="en-GB" w:eastAsia="en-US" w:bidi="ar-SA"/>
    </w:rPr>
  </w:style>
  <w:style w:type="paragraph" w:customStyle="1" w:styleId="Position">
    <w:name w:val="Position"/>
    <w:basedOn w:val="Normal"/>
    <w:rsid w:val="00144D6D"/>
    <w:pPr>
      <w:ind w:left="284" w:right="284"/>
    </w:pPr>
    <w:rPr>
      <w:rFonts w:ascii="Times New Roman" w:hAnsi="Times New Roman"/>
      <w:b/>
      <w:sz w:val="22"/>
      <w:szCs w:val="22"/>
      <w:lang w:val="en-US" w:eastAsia="en-US"/>
    </w:rPr>
  </w:style>
  <w:style w:type="character" w:customStyle="1" w:styleId="PositionChar">
    <w:name w:val="Position Char"/>
    <w:rsid w:val="00144D6D"/>
    <w:rPr>
      <w:b/>
      <w:color w:val="000000"/>
      <w:sz w:val="22"/>
      <w:szCs w:val="22"/>
      <w:lang w:val="en-US" w:eastAsia="en-US" w:bidi="ar-SA"/>
    </w:rPr>
  </w:style>
  <w:style w:type="paragraph" w:customStyle="1" w:styleId="Datesregular">
    <w:name w:val="Dates regular"/>
    <w:basedOn w:val="Standard"/>
    <w:rsid w:val="00144D6D"/>
    <w:rPr>
      <w:szCs w:val="22"/>
    </w:rPr>
  </w:style>
  <w:style w:type="paragraph" w:customStyle="1" w:styleId="Italics">
    <w:name w:val="Italics"/>
    <w:basedOn w:val="Normal"/>
    <w:rsid w:val="00144D6D"/>
    <w:pPr>
      <w:ind w:left="284" w:right="284"/>
    </w:pPr>
    <w:rPr>
      <w:rFonts w:ascii="Times New Roman" w:hAnsi="Times New Roman"/>
      <w:i/>
      <w:sz w:val="22"/>
      <w:szCs w:val="22"/>
      <w:lang w:val="en-US" w:eastAsia="en-US"/>
    </w:rPr>
  </w:style>
  <w:style w:type="character" w:customStyle="1" w:styleId="DatesregularChar">
    <w:name w:val="Dates regular Char"/>
    <w:rsid w:val="00144D6D"/>
    <w:rPr>
      <w:color w:val="000000"/>
      <w:sz w:val="22"/>
      <w:szCs w:val="22"/>
      <w:lang w:val="en-US" w:eastAsia="en-US" w:bidi="ar-SA"/>
    </w:rPr>
  </w:style>
  <w:style w:type="character" w:customStyle="1" w:styleId="EmployerChar">
    <w:name w:val="Employer Char"/>
    <w:rsid w:val="00144D6D"/>
    <w:rPr>
      <w:b/>
      <w:bCs/>
      <w:caps/>
      <w:color w:val="000000"/>
      <w:sz w:val="22"/>
      <w:szCs w:val="22"/>
      <w:lang w:val="en-US" w:eastAsia="en-US" w:bidi="ar-SA"/>
    </w:rPr>
  </w:style>
  <w:style w:type="character" w:customStyle="1" w:styleId="LocationChar">
    <w:name w:val="Location Char"/>
    <w:rsid w:val="00144D6D"/>
    <w:rPr>
      <w:b/>
      <w:color w:val="000000"/>
      <w:sz w:val="22"/>
      <w:szCs w:val="22"/>
      <w:lang w:val="en-US" w:eastAsia="en-US" w:bidi="ar-SA"/>
    </w:rPr>
  </w:style>
  <w:style w:type="character" w:styleId="PageNumber">
    <w:name w:val="page number"/>
    <w:basedOn w:val="DefaultParagraphFont"/>
    <w:rsid w:val="00944CF2"/>
  </w:style>
  <w:style w:type="paragraph" w:styleId="BalloonText">
    <w:name w:val="Balloon Text"/>
    <w:basedOn w:val="Normal"/>
    <w:semiHidden/>
    <w:rsid w:val="00A673D0"/>
    <w:rPr>
      <w:rFonts w:ascii="Tahoma" w:hAnsi="Tahoma" w:cs="Tahoma"/>
      <w:sz w:val="16"/>
      <w:szCs w:val="16"/>
    </w:rPr>
  </w:style>
  <w:style w:type="paragraph" w:styleId="ListParagraph">
    <w:name w:val="List Paragraph"/>
    <w:basedOn w:val="Normal"/>
    <w:uiPriority w:val="34"/>
    <w:qFormat/>
    <w:rsid w:val="0030313B"/>
    <w:pPr>
      <w:ind w:left="720"/>
      <w:contextualSpacing/>
    </w:pPr>
  </w:style>
  <w:style w:type="character" w:styleId="HTMLAcronym">
    <w:name w:val="HTML Acronym"/>
    <w:basedOn w:val="DefaultParagraphFont"/>
    <w:rsid w:val="00EB4EA8"/>
  </w:style>
  <w:style w:type="paragraph" w:customStyle="1" w:styleId="TPPara1">
    <w:name w:val="TP_Para1"/>
    <w:basedOn w:val="Normal"/>
    <w:link w:val="TPPara1CharChar"/>
    <w:rsid w:val="00B21916"/>
    <w:pPr>
      <w:spacing w:before="160" w:after="120"/>
      <w:ind w:left="1440" w:right="288"/>
    </w:pPr>
    <w:rPr>
      <w:rFonts w:eastAsia="Arial Unicode MS"/>
      <w:color w:val="auto"/>
      <w:sz w:val="22"/>
      <w:lang w:eastAsia="en-US"/>
    </w:rPr>
  </w:style>
  <w:style w:type="paragraph" w:customStyle="1" w:styleId="TPBullet1">
    <w:name w:val="TP_Bullet1"/>
    <w:basedOn w:val="TPPara1"/>
    <w:link w:val="TPBullet1Char"/>
    <w:rsid w:val="00B21916"/>
    <w:pPr>
      <w:numPr>
        <w:numId w:val="14"/>
      </w:numPr>
      <w:spacing w:before="120"/>
    </w:pPr>
  </w:style>
  <w:style w:type="character" w:customStyle="1" w:styleId="TPBullet1Char">
    <w:name w:val="TP_Bullet1 Char"/>
    <w:link w:val="TPBullet1"/>
    <w:rsid w:val="00B21916"/>
    <w:rPr>
      <w:rFonts w:ascii="Arial" w:eastAsia="Arial Unicode MS" w:hAnsi="Arial"/>
      <w:sz w:val="22"/>
      <w:lang w:val="en-GB"/>
    </w:rPr>
  </w:style>
  <w:style w:type="paragraph" w:customStyle="1" w:styleId="TPAutoNumber">
    <w:name w:val="TP_AutoNumber"/>
    <w:basedOn w:val="TPPara1"/>
    <w:link w:val="TPAutoNumberCharChar"/>
    <w:rsid w:val="00CD0B38"/>
    <w:pPr>
      <w:adjustRightInd w:val="0"/>
      <w:snapToGrid w:val="0"/>
      <w:ind w:left="0"/>
    </w:pPr>
    <w:rPr>
      <w:lang w:eastAsia="x-none"/>
    </w:rPr>
  </w:style>
  <w:style w:type="character" w:customStyle="1" w:styleId="TPAutoNumberCharChar">
    <w:name w:val="TP_AutoNumber Char Char"/>
    <w:link w:val="TPAutoNumber"/>
    <w:rsid w:val="00CD0B38"/>
    <w:rPr>
      <w:rFonts w:ascii="Arial" w:eastAsia="Arial Unicode MS" w:hAnsi="Arial"/>
      <w:sz w:val="22"/>
      <w:lang w:val="en-GB"/>
    </w:rPr>
  </w:style>
  <w:style w:type="character" w:customStyle="1" w:styleId="TPPara1CharChar">
    <w:name w:val="TP_Para1 Char Char"/>
    <w:link w:val="TPPara1"/>
    <w:locked/>
    <w:rsid w:val="00AF2D03"/>
    <w:rPr>
      <w:rFonts w:ascii="Arial" w:eastAsia="Arial Unicode MS" w:hAnsi="Arial"/>
      <w:sz w:val="22"/>
      <w:lang w:val="en-GB"/>
    </w:rPr>
  </w:style>
  <w:style w:type="paragraph" w:customStyle="1" w:styleId="Default">
    <w:name w:val="Default"/>
    <w:rsid w:val="001D1C0F"/>
    <w:pPr>
      <w:autoSpaceDE w:val="0"/>
      <w:autoSpaceDN w:val="0"/>
      <w:adjustRightInd w:val="0"/>
    </w:pPr>
    <w:rPr>
      <w:rFonts w:ascii="Trebuchet MS" w:hAnsi="Trebuchet MS" w:cs="Trebuchet MS"/>
      <w:color w:val="000000"/>
      <w:sz w:val="24"/>
      <w:szCs w:val="24"/>
    </w:rPr>
  </w:style>
  <w:style w:type="paragraph" w:customStyle="1" w:styleId="Body-Text-1">
    <w:name w:val="Body-Text-1"/>
    <w:basedOn w:val="Normal"/>
    <w:link w:val="Body-Text-1Char"/>
    <w:qFormat/>
    <w:rsid w:val="006F3360"/>
    <w:pPr>
      <w:keepLines/>
      <w:spacing w:before="120" w:after="120"/>
      <w:ind w:left="720"/>
    </w:pPr>
    <w:rPr>
      <w:rFonts w:ascii="Trebuchet MS" w:hAnsi="Trebuchet MS"/>
      <w:color w:val="auto"/>
      <w:sz w:val="22"/>
      <w:szCs w:val="22"/>
      <w:lang w:eastAsia="en-US"/>
    </w:rPr>
  </w:style>
  <w:style w:type="character" w:customStyle="1" w:styleId="Body-Text-1Char">
    <w:name w:val="Body-Text-1 Char"/>
    <w:link w:val="Body-Text-1"/>
    <w:rsid w:val="006F3360"/>
    <w:rPr>
      <w:rFonts w:ascii="Trebuchet MS" w:hAnsi="Trebuchet MS"/>
      <w:sz w:val="22"/>
      <w:szCs w:val="22"/>
      <w:lang w:val="en-GB"/>
    </w:rPr>
  </w:style>
</w:styles>
</file>

<file path=word/webSettings.xml><?xml version="1.0" encoding="utf-8"?>
<w:webSettings xmlns:r="http://schemas.openxmlformats.org/officeDocument/2006/relationships" xmlns:w="http://schemas.openxmlformats.org/wordprocessingml/2006/main">
  <w:divs>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20417896">
      <w:bodyDiv w:val="1"/>
      <w:marLeft w:val="0"/>
      <w:marRight w:val="0"/>
      <w:marTop w:val="0"/>
      <w:marBottom w:val="0"/>
      <w:divBdr>
        <w:top w:val="none" w:sz="0" w:space="0" w:color="auto"/>
        <w:left w:val="none" w:sz="0" w:space="0" w:color="auto"/>
        <w:bottom w:val="none" w:sz="0" w:space="0" w:color="auto"/>
        <w:right w:val="none" w:sz="0" w:space="0" w:color="auto"/>
      </w:divBdr>
    </w:div>
    <w:div w:id="811023509">
      <w:bodyDiv w:val="1"/>
      <w:marLeft w:val="0"/>
      <w:marRight w:val="0"/>
      <w:marTop w:val="0"/>
      <w:marBottom w:val="0"/>
      <w:divBdr>
        <w:top w:val="none" w:sz="0" w:space="0" w:color="auto"/>
        <w:left w:val="none" w:sz="0" w:space="0" w:color="auto"/>
        <w:bottom w:val="none" w:sz="0" w:space="0" w:color="auto"/>
        <w:right w:val="none" w:sz="0" w:space="0" w:color="auto"/>
      </w:divBdr>
    </w:div>
    <w:div w:id="951591826">
      <w:bodyDiv w:val="1"/>
      <w:marLeft w:val="0"/>
      <w:marRight w:val="0"/>
      <w:marTop w:val="0"/>
      <w:marBottom w:val="0"/>
      <w:divBdr>
        <w:top w:val="none" w:sz="0" w:space="0" w:color="auto"/>
        <w:left w:val="none" w:sz="0" w:space="0" w:color="auto"/>
        <w:bottom w:val="none" w:sz="0" w:space="0" w:color="auto"/>
        <w:right w:val="none" w:sz="0" w:space="0" w:color="auto"/>
      </w:divBdr>
    </w:div>
    <w:div w:id="1249657441">
      <w:bodyDiv w:val="1"/>
      <w:marLeft w:val="0"/>
      <w:marRight w:val="0"/>
      <w:marTop w:val="0"/>
      <w:marBottom w:val="0"/>
      <w:divBdr>
        <w:top w:val="none" w:sz="0" w:space="0" w:color="auto"/>
        <w:left w:val="none" w:sz="0" w:space="0" w:color="auto"/>
        <w:bottom w:val="none" w:sz="0" w:space="0" w:color="auto"/>
        <w:right w:val="none" w:sz="0" w:space="0" w:color="auto"/>
      </w:divBdr>
    </w:div>
    <w:div w:id="1571037023">
      <w:bodyDiv w:val="1"/>
      <w:marLeft w:val="0"/>
      <w:marRight w:val="0"/>
      <w:marTop w:val="0"/>
      <w:marBottom w:val="0"/>
      <w:divBdr>
        <w:top w:val="none" w:sz="0" w:space="0" w:color="auto"/>
        <w:left w:val="none" w:sz="0" w:space="0" w:color="auto"/>
        <w:bottom w:val="none" w:sz="0" w:space="0" w:color="auto"/>
        <w:right w:val="none" w:sz="0" w:space="0" w:color="auto"/>
      </w:divBdr>
      <w:divsChild>
        <w:div w:id="455951614">
          <w:marLeft w:val="274"/>
          <w:marRight w:val="0"/>
          <w:marTop w:val="0"/>
          <w:marBottom w:val="0"/>
          <w:divBdr>
            <w:top w:val="none" w:sz="0" w:space="0" w:color="auto"/>
            <w:left w:val="none" w:sz="0" w:space="0" w:color="auto"/>
            <w:bottom w:val="none" w:sz="0" w:space="0" w:color="auto"/>
            <w:right w:val="none" w:sz="0" w:space="0" w:color="auto"/>
          </w:divBdr>
        </w:div>
        <w:div w:id="634141222">
          <w:marLeft w:val="274"/>
          <w:marRight w:val="0"/>
          <w:marTop w:val="0"/>
          <w:marBottom w:val="0"/>
          <w:divBdr>
            <w:top w:val="none" w:sz="0" w:space="0" w:color="auto"/>
            <w:left w:val="none" w:sz="0" w:space="0" w:color="auto"/>
            <w:bottom w:val="none" w:sz="0" w:space="0" w:color="auto"/>
            <w:right w:val="none" w:sz="0" w:space="0" w:color="auto"/>
          </w:divBdr>
        </w:div>
        <w:div w:id="2081587020">
          <w:marLeft w:val="274"/>
          <w:marRight w:val="0"/>
          <w:marTop w:val="0"/>
          <w:marBottom w:val="0"/>
          <w:divBdr>
            <w:top w:val="none" w:sz="0" w:space="0" w:color="auto"/>
            <w:left w:val="none" w:sz="0" w:space="0" w:color="auto"/>
            <w:bottom w:val="none" w:sz="0" w:space="0" w:color="auto"/>
            <w:right w:val="none" w:sz="0" w:space="0" w:color="auto"/>
          </w:divBdr>
        </w:div>
      </w:divsChild>
    </w:div>
    <w:div w:id="1865553977">
      <w:bodyDiv w:val="1"/>
      <w:marLeft w:val="0"/>
      <w:marRight w:val="0"/>
      <w:marTop w:val="0"/>
      <w:marBottom w:val="0"/>
      <w:divBdr>
        <w:top w:val="none" w:sz="0" w:space="0" w:color="auto"/>
        <w:left w:val="none" w:sz="0" w:space="0" w:color="auto"/>
        <w:bottom w:val="none" w:sz="0" w:space="0" w:color="auto"/>
        <w:right w:val="none" w:sz="0" w:space="0" w:color="auto"/>
      </w:divBdr>
    </w:div>
    <w:div w:id="193897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fperchoc\My%2520Documents\Technip%2520Templates\Word%2520-%2520Proposal%2520Template\2011-07\PN%252003.E%2520-%2520Subsea%25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AD26A6A276541974F2D538432247A" ma:contentTypeVersion="7" ma:contentTypeDescription="Create a new document." ma:contentTypeScope="" ma:versionID="afe792d19defd55a36e0bc5d92dc72f8">
  <xsd:schema xmlns:xsd="http://www.w3.org/2001/XMLSchema" xmlns:xs="http://www.w3.org/2001/XMLSchema" xmlns:p="http://schemas.microsoft.com/office/2006/metadata/properties" xmlns:ns3="093d012e-f20b-40a5-adcd-82e462348258" targetNamespace="http://schemas.microsoft.com/office/2006/metadata/properties" ma:root="true" ma:fieldsID="64cf9d6b221d1e6f07b519d6cb2001b4" ns3:_="">
    <xsd:import namespace="093d012e-f20b-40a5-adcd-82e4623482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012e-f20b-40a5-adcd-82e46234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5B5409-3799-4527-81ED-5783D0EB95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409B29-F207-4DC4-8E1C-132CEFF89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d012e-f20b-40a5-adcd-82e462348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461B8-16AD-41AC-BDAD-EE89849BD21C}">
  <ds:schemaRefs>
    <ds:schemaRef ds:uri="http://schemas.microsoft.com/sharepoint/v3/contenttype/forms"/>
  </ds:schemaRefs>
</ds:datastoreItem>
</file>

<file path=customXml/itemProps4.xml><?xml version="1.0" encoding="utf-8"?>
<ds:datastoreItem xmlns:ds="http://schemas.openxmlformats.org/officeDocument/2006/customXml" ds:itemID="{53266E9E-7924-4C6E-ADFF-74471927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PN%2003.E%20-%20Subsea%20Proposal</Template>
  <TotalTime>5</TotalTime>
  <Pages>7</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Proposition</vt:lpstr>
    </vt:vector>
  </TitlesOfParts>
  <Company>TECHNIP</Company>
  <LinksUpToDate>false</LinksUpToDate>
  <CharactersWithSpaces>20617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dc:title>
  <dc:creator>Perchoc, Florence</dc:creator>
  <cp:lastModifiedBy>Sathisha</cp:lastModifiedBy>
  <cp:revision>7</cp:revision>
  <cp:lastPrinted>2021-01-01T08:05:00Z</cp:lastPrinted>
  <dcterms:created xsi:type="dcterms:W3CDTF">2021-04-17T09:34:00Z</dcterms:created>
  <dcterms:modified xsi:type="dcterms:W3CDTF">2021-05-29T10:28:00Z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15ad2b-2b08-4b4b-ab33-60fb39cd9089_Enabled">
    <vt:lpwstr>true</vt:lpwstr>
  </property>
  <property fmtid="{D5CDD505-2E9C-101B-9397-08002B2CF9AE}" pid="3" name="MSIP_Label_f115ad2b-2b08-4b4b-ab33-60fb39cd9089_SetDate">
    <vt:lpwstr>2020-02-12T13:23:20Z</vt:lpwstr>
  </property>
  <property fmtid="{D5CDD505-2E9C-101B-9397-08002B2CF9AE}" pid="4" name="MSIP_Label_f115ad2b-2b08-4b4b-ab33-60fb39cd9089_Method">
    <vt:lpwstr>Standard</vt:lpwstr>
  </property>
  <property fmtid="{D5CDD505-2E9C-101B-9397-08002B2CF9AE}" pid="5" name="MSIP_Label_f115ad2b-2b08-4b4b-ab33-60fb39cd9089_Name">
    <vt:lpwstr>f115ad2b-2b08-4b4b-ab33-60fb39cd9089</vt:lpwstr>
  </property>
  <property fmtid="{D5CDD505-2E9C-101B-9397-08002B2CF9AE}" pid="6" name="MSIP_Label_f115ad2b-2b08-4b4b-ab33-60fb39cd9089_SiteId">
    <vt:lpwstr>16a4d712-85ca-455c-bba0-139c059e16e3</vt:lpwstr>
  </property>
  <property fmtid="{D5CDD505-2E9C-101B-9397-08002B2CF9AE}" pid="7" name="MSIP_Label_f115ad2b-2b08-4b4b-ab33-60fb39cd9089_ActionId">
    <vt:lpwstr>b0ff4f5b-8071-43f2-a36a-0000b1517bcd</vt:lpwstr>
  </property>
  <property fmtid="{D5CDD505-2E9C-101B-9397-08002B2CF9AE}" pid="8" name="MSIP_Label_f115ad2b-2b08-4b4b-ab33-60fb39cd9089_ContentBits">
    <vt:lpwstr>0</vt:lpwstr>
  </property>
  <property fmtid="{D5CDD505-2E9C-101B-9397-08002B2CF9AE}" pid="9" name="ContentTypeId">
    <vt:lpwstr>0x010100D0EAD26A6A276541974F2D538432247A</vt:lpwstr>
  </property>
</Properties>
</file>