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AC323" w14:textId="77777777" w:rsidR="00A513FB" w:rsidRDefault="001725A3" w:rsidP="005D35D1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EECBEB1" wp14:editId="6B5C61B7">
            <wp:simplePos x="0" y="0"/>
            <wp:positionH relativeFrom="column">
              <wp:posOffset>5048250</wp:posOffset>
            </wp:positionH>
            <wp:positionV relativeFrom="paragraph">
              <wp:posOffset>304800</wp:posOffset>
            </wp:positionV>
            <wp:extent cx="871855" cy="1123950"/>
            <wp:effectExtent l="19050" t="0" r="4445" b="0"/>
            <wp:wrapSquare wrapText="bothSides"/>
            <wp:docPr id="1" name="Picture 0" descr="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3FB" w:rsidRPr="00A513FB">
        <w:rPr>
          <w:rFonts w:asciiTheme="majorHAnsi" w:hAnsiTheme="majorHAnsi"/>
          <w:b/>
          <w:sz w:val="28"/>
          <w:szCs w:val="28"/>
        </w:rPr>
        <w:t>RESUME</w:t>
      </w:r>
    </w:p>
    <w:p w14:paraId="0CDCFDF2" w14:textId="77777777" w:rsidR="00A513FB" w:rsidRPr="00A513FB" w:rsidRDefault="00A513FB" w:rsidP="00A513FB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A513FB">
        <w:rPr>
          <w:rFonts w:asciiTheme="majorHAnsi" w:hAnsiTheme="majorHAnsi"/>
          <w:b/>
          <w:sz w:val="24"/>
          <w:szCs w:val="24"/>
        </w:rPr>
        <w:t>MANIKANDAN N</w:t>
      </w:r>
      <w:r w:rsidR="006F1FBC" w:rsidRPr="00A513FB">
        <w:rPr>
          <w:rFonts w:asciiTheme="majorHAnsi" w:hAnsiTheme="majorHAnsi"/>
          <w:b/>
          <w:sz w:val="24"/>
          <w:szCs w:val="24"/>
        </w:rPr>
        <w:tab/>
      </w:r>
      <w:r w:rsidR="006F1FBC" w:rsidRPr="00A513FB">
        <w:rPr>
          <w:rFonts w:asciiTheme="majorHAnsi" w:hAnsiTheme="majorHAnsi"/>
          <w:b/>
          <w:sz w:val="24"/>
          <w:szCs w:val="24"/>
        </w:rPr>
        <w:tab/>
      </w:r>
    </w:p>
    <w:p w14:paraId="1506D381" w14:textId="33BBCBC5" w:rsidR="00A513FB" w:rsidRDefault="006F734F" w:rsidP="00A513FB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Karve Nagar, </w:t>
      </w:r>
      <w:r w:rsidR="005D35D1">
        <w:rPr>
          <w:rFonts w:asciiTheme="majorHAnsi" w:hAnsiTheme="majorHAnsi"/>
        </w:rPr>
        <w:t xml:space="preserve">S.No: 15/8B, </w:t>
      </w:r>
      <w:r>
        <w:rPr>
          <w:rFonts w:asciiTheme="majorHAnsi" w:hAnsiTheme="majorHAnsi"/>
        </w:rPr>
        <w:t>Dhudani Nagar,</w:t>
      </w:r>
      <w:r w:rsidRPr="006F734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Sargam Society II,</w:t>
      </w:r>
    </w:p>
    <w:p w14:paraId="41ECC43F" w14:textId="7A9EDC74" w:rsidR="005D35D1" w:rsidRDefault="005D35D1" w:rsidP="00A513FB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Plot No 96,</w:t>
      </w:r>
      <w:r w:rsidR="006F734F" w:rsidRPr="006F734F">
        <w:rPr>
          <w:rFonts w:asciiTheme="majorHAnsi" w:hAnsiTheme="majorHAnsi"/>
        </w:rPr>
        <w:t xml:space="preserve"> </w:t>
      </w:r>
      <w:r w:rsidR="006F734F">
        <w:rPr>
          <w:rFonts w:asciiTheme="majorHAnsi" w:hAnsiTheme="majorHAnsi"/>
        </w:rPr>
        <w:t>Thuljeshwari Bunglow,</w:t>
      </w:r>
      <w:r>
        <w:rPr>
          <w:rFonts w:asciiTheme="majorHAnsi" w:hAnsiTheme="majorHAnsi"/>
        </w:rPr>
        <w:t xml:space="preserve"> Pune 411 052</w:t>
      </w:r>
    </w:p>
    <w:p w14:paraId="33316A32" w14:textId="77777777" w:rsidR="005D2186" w:rsidRPr="00583F2C" w:rsidRDefault="00C00001" w:rsidP="00A513FB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Mobile No:</w:t>
      </w:r>
      <w:r w:rsidR="00111204">
        <w:rPr>
          <w:rFonts w:asciiTheme="majorHAnsi" w:hAnsiTheme="majorHAnsi"/>
        </w:rPr>
        <w:t xml:space="preserve"> +91 8667446482</w:t>
      </w:r>
      <w:r w:rsidR="00BF25EE">
        <w:rPr>
          <w:rFonts w:asciiTheme="majorHAnsi" w:hAnsiTheme="majorHAnsi"/>
        </w:rPr>
        <w:t>,</w:t>
      </w:r>
      <w:r w:rsidR="00111204">
        <w:rPr>
          <w:rFonts w:asciiTheme="majorHAnsi" w:hAnsiTheme="majorHAnsi"/>
        </w:rPr>
        <w:t xml:space="preserve"> </w:t>
      </w:r>
      <w:r w:rsidR="00111204" w:rsidRPr="00583F2C">
        <w:rPr>
          <w:rFonts w:asciiTheme="majorHAnsi" w:hAnsiTheme="majorHAnsi"/>
        </w:rPr>
        <w:t>E</w:t>
      </w:r>
      <w:r w:rsidR="00A513FB" w:rsidRPr="00583F2C">
        <w:rPr>
          <w:rFonts w:asciiTheme="majorHAnsi" w:hAnsiTheme="majorHAnsi"/>
        </w:rPr>
        <w:t>-mail:</w:t>
      </w:r>
      <w:hyperlink r:id="rId9" w:history="1">
        <w:r w:rsidR="00A513FB" w:rsidRPr="00583F2C">
          <w:rPr>
            <w:rStyle w:val="Hyperlink"/>
            <w:rFonts w:asciiTheme="majorHAnsi" w:hAnsiTheme="majorHAnsi"/>
          </w:rPr>
          <w:t>nmanikandan200@gmail.com</w:t>
        </w:r>
      </w:hyperlink>
      <w:r w:rsidR="00A513FB">
        <w:t xml:space="preserve">  </w:t>
      </w:r>
      <w:r w:rsidR="00A513FB">
        <w:rPr>
          <w:rFonts w:asciiTheme="majorHAnsi" w:hAnsiTheme="majorHAnsi"/>
        </w:rPr>
        <w:tab/>
      </w:r>
      <w:r w:rsidR="006F1FBC">
        <w:rPr>
          <w:rFonts w:asciiTheme="majorHAnsi" w:hAnsiTheme="majorHAnsi"/>
        </w:rPr>
        <w:tab/>
        <w:t xml:space="preserve">       </w:t>
      </w:r>
    </w:p>
    <w:p w14:paraId="09C3DAAE" w14:textId="67CC8A7E" w:rsidR="005D2186" w:rsidRPr="00583F2C" w:rsidRDefault="007F6C26" w:rsidP="00646EAA">
      <w:pPr>
        <w:pBdr>
          <w:top w:val="single" w:sz="6" w:space="1" w:color="auto"/>
          <w:bottom w:val="single" w:sz="6" w:space="1" w:color="auto"/>
        </w:pBd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ASSOCIATE CONSULTANT</w:t>
      </w:r>
      <w:r w:rsidR="003000B3">
        <w:rPr>
          <w:rFonts w:asciiTheme="majorHAnsi" w:hAnsiTheme="majorHAnsi"/>
          <w:b/>
          <w:sz w:val="24"/>
          <w:szCs w:val="24"/>
        </w:rPr>
        <w:t xml:space="preserve"> </w:t>
      </w:r>
      <w:r w:rsidR="007516BB">
        <w:rPr>
          <w:rFonts w:asciiTheme="majorHAnsi" w:hAnsiTheme="majorHAnsi"/>
          <w:b/>
          <w:sz w:val="24"/>
          <w:szCs w:val="24"/>
        </w:rPr>
        <w:t>–</w:t>
      </w:r>
      <w:r w:rsidR="003000B3">
        <w:rPr>
          <w:rFonts w:asciiTheme="majorHAnsi" w:hAnsiTheme="majorHAnsi"/>
          <w:b/>
          <w:sz w:val="24"/>
          <w:szCs w:val="24"/>
        </w:rPr>
        <w:t xml:space="preserve"> ELECTRICAL</w:t>
      </w:r>
      <w:r w:rsidR="007516BB">
        <w:rPr>
          <w:rFonts w:asciiTheme="majorHAnsi" w:hAnsiTheme="majorHAnsi"/>
          <w:b/>
          <w:sz w:val="24"/>
          <w:szCs w:val="24"/>
        </w:rPr>
        <w:t xml:space="preserve"> ENGINEER</w:t>
      </w:r>
    </w:p>
    <w:p w14:paraId="39A908DF" w14:textId="0ED77BE6" w:rsidR="005D2186" w:rsidRPr="00583F2C" w:rsidRDefault="00051D42" w:rsidP="00646EAA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Dynamic &amp; Competent with over </w:t>
      </w:r>
      <w:r w:rsidR="000F67E5">
        <w:rPr>
          <w:rFonts w:asciiTheme="majorHAnsi" w:hAnsiTheme="majorHAnsi"/>
          <w:b/>
        </w:rPr>
        <w:t>10.0</w:t>
      </w:r>
      <w:r w:rsidRPr="00583F2C">
        <w:rPr>
          <w:rFonts w:asciiTheme="majorHAnsi" w:hAnsiTheme="majorHAnsi"/>
        </w:rPr>
        <w:t xml:space="preserve"> years of</w:t>
      </w:r>
      <w:r w:rsidR="00FE034B" w:rsidRPr="00583F2C">
        <w:rPr>
          <w:rFonts w:asciiTheme="majorHAnsi" w:hAnsiTheme="majorHAnsi"/>
        </w:rPr>
        <w:t xml:space="preserve"> experience in Electrical </w:t>
      </w:r>
      <w:r w:rsidR="00D5460B" w:rsidRPr="00583F2C">
        <w:rPr>
          <w:rFonts w:asciiTheme="majorHAnsi" w:hAnsiTheme="majorHAnsi"/>
        </w:rPr>
        <w:t xml:space="preserve">in </w:t>
      </w:r>
      <w:r w:rsidR="00F42A18">
        <w:rPr>
          <w:rFonts w:asciiTheme="majorHAnsi" w:hAnsiTheme="majorHAnsi"/>
        </w:rPr>
        <w:t xml:space="preserve">Water </w:t>
      </w:r>
      <w:r w:rsidR="0036331F">
        <w:rPr>
          <w:rFonts w:asciiTheme="majorHAnsi" w:hAnsiTheme="majorHAnsi"/>
        </w:rPr>
        <w:t xml:space="preserve">&amp; Waste water </w:t>
      </w:r>
      <w:r w:rsidR="00F42A18">
        <w:rPr>
          <w:rFonts w:asciiTheme="majorHAnsi" w:hAnsiTheme="majorHAnsi"/>
        </w:rPr>
        <w:t>Treatment P</w:t>
      </w:r>
      <w:r w:rsidR="006B4AA7" w:rsidRPr="00583F2C">
        <w:rPr>
          <w:rFonts w:asciiTheme="majorHAnsi" w:hAnsiTheme="majorHAnsi"/>
        </w:rPr>
        <w:t>lants</w:t>
      </w:r>
      <w:r w:rsidR="005961D3">
        <w:rPr>
          <w:rFonts w:asciiTheme="majorHAnsi" w:hAnsiTheme="majorHAnsi"/>
        </w:rPr>
        <w:t xml:space="preserve"> (Sewage Treatment plant</w:t>
      </w:r>
      <w:r w:rsidR="007C49EA">
        <w:rPr>
          <w:rFonts w:asciiTheme="majorHAnsi" w:hAnsiTheme="majorHAnsi"/>
        </w:rPr>
        <w:t>)</w:t>
      </w:r>
      <w:r w:rsidR="00F42A18">
        <w:rPr>
          <w:rFonts w:asciiTheme="majorHAnsi" w:hAnsiTheme="majorHAnsi"/>
        </w:rPr>
        <w:t xml:space="preserve"> &amp; </w:t>
      </w:r>
      <w:r w:rsidR="0036331F">
        <w:rPr>
          <w:rFonts w:asciiTheme="majorHAnsi" w:hAnsiTheme="majorHAnsi"/>
        </w:rPr>
        <w:t xml:space="preserve">Thermal </w:t>
      </w:r>
      <w:r w:rsidR="00F42A18">
        <w:rPr>
          <w:rFonts w:asciiTheme="majorHAnsi" w:hAnsiTheme="majorHAnsi"/>
        </w:rPr>
        <w:t>Power Plant</w:t>
      </w:r>
      <w:r w:rsidR="006B4AA7" w:rsidRPr="00583F2C">
        <w:rPr>
          <w:rFonts w:asciiTheme="majorHAnsi" w:hAnsiTheme="majorHAnsi"/>
        </w:rPr>
        <w:t>.</w:t>
      </w:r>
    </w:p>
    <w:p w14:paraId="24C62DAD" w14:textId="77777777" w:rsidR="00B22BFB" w:rsidRPr="00583F2C" w:rsidRDefault="00B22BFB" w:rsidP="00646EAA">
      <w:pPr>
        <w:pStyle w:val="ListParagraph"/>
        <w:numPr>
          <w:ilvl w:val="0"/>
          <w:numId w:val="1"/>
        </w:numPr>
        <w:pBdr>
          <w:bottom w:val="single" w:sz="6" w:space="2" w:color="auto"/>
        </w:pBd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An effective communicator with excellent relationship and team management skills</w:t>
      </w:r>
    </w:p>
    <w:p w14:paraId="61D31771" w14:textId="77777777" w:rsidR="00051D42" w:rsidRPr="00F42A18" w:rsidRDefault="004C29C1" w:rsidP="00646EAA">
      <w:pPr>
        <w:pStyle w:val="ListParagraph"/>
        <w:numPr>
          <w:ilvl w:val="0"/>
          <w:numId w:val="1"/>
        </w:numPr>
        <w:pBdr>
          <w:bottom w:val="single" w:sz="6" w:space="2" w:color="auto"/>
        </w:pBdr>
        <w:ind w:left="270" w:hanging="270"/>
        <w:jc w:val="both"/>
        <w:rPr>
          <w:rFonts w:asciiTheme="majorHAnsi" w:hAnsiTheme="majorHAnsi"/>
        </w:rPr>
      </w:pPr>
      <w:r w:rsidRPr="00F42A18">
        <w:rPr>
          <w:rFonts w:asciiTheme="majorHAnsi" w:hAnsiTheme="majorHAnsi"/>
        </w:rPr>
        <w:t>Successfully prepared Electrical Schematic Diagrams &amp; detailed typical drawings including Single Line</w:t>
      </w:r>
      <w:r w:rsidR="00F42A18" w:rsidRPr="00F42A18">
        <w:rPr>
          <w:rFonts w:asciiTheme="majorHAnsi" w:hAnsiTheme="majorHAnsi"/>
        </w:rPr>
        <w:t xml:space="preserve"> </w:t>
      </w:r>
      <w:r w:rsidRPr="00F42A18">
        <w:rPr>
          <w:rFonts w:asciiTheme="majorHAnsi" w:hAnsiTheme="majorHAnsi"/>
        </w:rPr>
        <w:t>Diagrams Seeking assignments in electrical with a reputed organization</w:t>
      </w:r>
    </w:p>
    <w:p w14:paraId="7A3742D5" w14:textId="77777777" w:rsidR="00133CEA" w:rsidRDefault="00133CEA" w:rsidP="00646EAA">
      <w:pPr>
        <w:pStyle w:val="ListParagraph"/>
        <w:spacing w:line="36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</w:p>
    <w:p w14:paraId="350BDE17" w14:textId="77777777" w:rsidR="0097088D" w:rsidRDefault="00051D42" w:rsidP="00646EAA">
      <w:pPr>
        <w:pStyle w:val="ListParagraph"/>
        <w:tabs>
          <w:tab w:val="center" w:pos="4680"/>
        </w:tabs>
        <w:spacing w:line="36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583F2C">
        <w:rPr>
          <w:rFonts w:asciiTheme="majorHAnsi" w:hAnsiTheme="majorHAnsi"/>
          <w:b/>
          <w:sz w:val="24"/>
          <w:szCs w:val="24"/>
        </w:rPr>
        <w:t>WORKING EXPERIENCE</w:t>
      </w:r>
    </w:p>
    <w:p w14:paraId="2353E3CF" w14:textId="77777777" w:rsidR="00086AEF" w:rsidRDefault="002448EC" w:rsidP="00646EAA">
      <w:pPr>
        <w:pStyle w:val="ListParagraph"/>
        <w:tabs>
          <w:tab w:val="center" w:pos="4680"/>
        </w:tabs>
        <w:spacing w:line="36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Frischmann Prabhu India </w:t>
      </w:r>
      <w:r w:rsidR="00772F1F">
        <w:rPr>
          <w:rFonts w:asciiTheme="majorHAnsi" w:hAnsiTheme="majorHAnsi"/>
          <w:b/>
          <w:sz w:val="24"/>
          <w:szCs w:val="24"/>
        </w:rPr>
        <w:t>Design Services Pvt Ltd</w:t>
      </w:r>
      <w:r w:rsidR="00086AEF">
        <w:rPr>
          <w:rFonts w:asciiTheme="majorHAnsi" w:hAnsiTheme="majorHAnsi"/>
          <w:b/>
          <w:sz w:val="24"/>
          <w:szCs w:val="24"/>
        </w:rPr>
        <w:tab/>
      </w:r>
      <w:r w:rsidR="00086AEF">
        <w:rPr>
          <w:rFonts w:asciiTheme="majorHAnsi" w:hAnsiTheme="majorHAnsi"/>
          <w:b/>
          <w:sz w:val="24"/>
          <w:szCs w:val="24"/>
        </w:rPr>
        <w:tab/>
        <w:t xml:space="preserve">    March 2018 to Till Date                    </w:t>
      </w:r>
    </w:p>
    <w:p w14:paraId="645752AA" w14:textId="77777777" w:rsidR="00772F1F" w:rsidRDefault="00772F1F" w:rsidP="00646EAA">
      <w:pPr>
        <w:pStyle w:val="ListParagraph"/>
        <w:tabs>
          <w:tab w:val="center" w:pos="4680"/>
        </w:tabs>
        <w:spacing w:line="36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Associate Consultant</w:t>
      </w:r>
    </w:p>
    <w:p w14:paraId="050B3521" w14:textId="77777777" w:rsidR="00086AEF" w:rsidRDefault="0062710E" w:rsidP="00086AEF">
      <w:pPr>
        <w:pStyle w:val="ListParagraph"/>
        <w:tabs>
          <w:tab w:val="center" w:pos="4680"/>
        </w:tabs>
        <w:spacing w:line="36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Client: PMC</w:t>
      </w:r>
      <w:r w:rsidR="00F80F9D">
        <w:rPr>
          <w:rFonts w:asciiTheme="majorHAnsi" w:hAnsiTheme="majorHAnsi"/>
          <w:b/>
          <w:sz w:val="24"/>
          <w:szCs w:val="24"/>
        </w:rPr>
        <w:t>-NRC</w:t>
      </w:r>
      <w:r w:rsidR="00E76DB2">
        <w:rPr>
          <w:rFonts w:asciiTheme="majorHAnsi" w:hAnsiTheme="majorHAnsi"/>
          <w:b/>
          <w:sz w:val="24"/>
          <w:szCs w:val="24"/>
        </w:rPr>
        <w:t>P</w:t>
      </w:r>
      <w:r w:rsidR="005961D3">
        <w:rPr>
          <w:rFonts w:asciiTheme="majorHAnsi" w:hAnsiTheme="majorHAnsi"/>
          <w:b/>
          <w:sz w:val="24"/>
          <w:szCs w:val="24"/>
        </w:rPr>
        <w:t xml:space="preserve"> </w:t>
      </w:r>
      <w:r w:rsidR="00F80F9D">
        <w:rPr>
          <w:rFonts w:asciiTheme="majorHAnsi" w:hAnsiTheme="majorHAnsi"/>
          <w:b/>
          <w:sz w:val="24"/>
          <w:szCs w:val="24"/>
        </w:rPr>
        <w:t>(</w:t>
      </w:r>
      <w:r w:rsidR="00BE108B">
        <w:rPr>
          <w:rFonts w:asciiTheme="majorHAnsi" w:hAnsiTheme="majorHAnsi"/>
          <w:b/>
          <w:sz w:val="24"/>
          <w:szCs w:val="24"/>
        </w:rPr>
        <w:t>JICA Funded Project</w:t>
      </w:r>
      <w:r w:rsidR="00F80F9D">
        <w:rPr>
          <w:rFonts w:asciiTheme="majorHAnsi" w:hAnsiTheme="majorHAnsi"/>
          <w:b/>
          <w:sz w:val="24"/>
          <w:szCs w:val="24"/>
        </w:rPr>
        <w:t>)</w:t>
      </w:r>
    </w:p>
    <w:p w14:paraId="1A01DFA6" w14:textId="77777777" w:rsidR="00086AEF" w:rsidRPr="00583F2C" w:rsidRDefault="00086AEF" w:rsidP="00494C52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Design </w:t>
      </w:r>
      <w:r w:rsidR="008906EB">
        <w:rPr>
          <w:rFonts w:asciiTheme="majorHAnsi" w:hAnsiTheme="majorHAnsi"/>
        </w:rPr>
        <w:t xml:space="preserve">the Pre Tender stage </w:t>
      </w:r>
      <w:r w:rsidRPr="00583F2C">
        <w:rPr>
          <w:rFonts w:asciiTheme="majorHAnsi" w:hAnsiTheme="majorHAnsi"/>
        </w:rPr>
        <w:t>documents about Electrical</w:t>
      </w:r>
      <w:r w:rsidR="008906EB">
        <w:rPr>
          <w:rFonts w:asciiTheme="majorHAnsi" w:hAnsiTheme="majorHAnsi"/>
        </w:rPr>
        <w:t xml:space="preserve"> and sizing calculations-</w:t>
      </w:r>
      <w:r w:rsidR="005D52EE">
        <w:rPr>
          <w:rFonts w:asciiTheme="majorHAnsi" w:hAnsiTheme="majorHAnsi"/>
        </w:rPr>
        <w:t xml:space="preserve">like </w:t>
      </w:r>
      <w:r>
        <w:rPr>
          <w:rFonts w:asciiTheme="majorHAnsi" w:hAnsiTheme="majorHAnsi"/>
        </w:rPr>
        <w:t xml:space="preserve">Electrical Load list </w:t>
      </w:r>
      <w:r w:rsidR="008906EB">
        <w:rPr>
          <w:rFonts w:asciiTheme="majorHAnsi" w:hAnsiTheme="majorHAnsi"/>
        </w:rPr>
        <w:t>,</w:t>
      </w:r>
      <w:r>
        <w:rPr>
          <w:rFonts w:asciiTheme="majorHAnsi" w:hAnsiTheme="majorHAnsi"/>
        </w:rPr>
        <w:t>Transformer sizing calculation</w:t>
      </w:r>
      <w:r w:rsidR="008906EB">
        <w:rPr>
          <w:rFonts w:asciiTheme="majorHAnsi" w:hAnsiTheme="majorHAnsi"/>
        </w:rPr>
        <w:t>, Earthing Sizing, Lighting, Lightning Protection, Cable Sizing, Cable Schedule</w:t>
      </w:r>
      <w:r w:rsidR="006A731D">
        <w:rPr>
          <w:rFonts w:asciiTheme="majorHAnsi" w:hAnsiTheme="majorHAnsi"/>
        </w:rPr>
        <w:t>, APFC Sizing</w:t>
      </w:r>
      <w:r>
        <w:rPr>
          <w:rFonts w:asciiTheme="majorHAnsi" w:hAnsiTheme="majorHAnsi"/>
        </w:rPr>
        <w:t xml:space="preserve"> as per Process Input </w:t>
      </w:r>
      <w:r w:rsidR="008906EB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>These are submitted to approved by client</w:t>
      </w:r>
    </w:p>
    <w:p w14:paraId="54EDA0AC" w14:textId="77777777" w:rsidR="00086AEF" w:rsidRPr="00583F2C" w:rsidRDefault="005D52EE" w:rsidP="00494C52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Design the Pre Tender stage </w:t>
      </w:r>
      <w:r w:rsidRPr="00583F2C">
        <w:rPr>
          <w:rFonts w:asciiTheme="majorHAnsi" w:hAnsiTheme="majorHAnsi"/>
        </w:rPr>
        <w:t xml:space="preserve">documents </w:t>
      </w:r>
      <w:r>
        <w:rPr>
          <w:rFonts w:asciiTheme="majorHAnsi" w:hAnsiTheme="majorHAnsi"/>
        </w:rPr>
        <w:t>of Schematic Diagram, Single L</w:t>
      </w:r>
      <w:r w:rsidR="00086AEF" w:rsidRPr="00583F2C">
        <w:rPr>
          <w:rFonts w:asciiTheme="majorHAnsi" w:hAnsiTheme="majorHAnsi"/>
        </w:rPr>
        <w:t xml:space="preserve">ine </w:t>
      </w:r>
      <w:r>
        <w:rPr>
          <w:rFonts w:asciiTheme="majorHAnsi" w:hAnsiTheme="majorHAnsi"/>
        </w:rPr>
        <w:t>Diagram, Equipment Layout,</w:t>
      </w:r>
      <w:r w:rsidR="00086AEF" w:rsidRPr="00583F2C">
        <w:rPr>
          <w:rFonts w:asciiTheme="majorHAnsi" w:hAnsiTheme="majorHAnsi"/>
        </w:rPr>
        <w:t xml:space="preserve"> for </w:t>
      </w:r>
      <w:r w:rsidR="00086AEF">
        <w:rPr>
          <w:rFonts w:asciiTheme="majorHAnsi" w:hAnsiTheme="majorHAnsi"/>
        </w:rPr>
        <w:t xml:space="preserve"> sewage</w:t>
      </w:r>
      <w:r w:rsidR="00086AEF" w:rsidRPr="00583F2C">
        <w:rPr>
          <w:rFonts w:asciiTheme="majorHAnsi" w:hAnsiTheme="majorHAnsi"/>
        </w:rPr>
        <w:t xml:space="preserve"> treatment plants</w:t>
      </w:r>
      <w:r w:rsidR="00086AEF">
        <w:rPr>
          <w:rFonts w:asciiTheme="majorHAnsi" w:hAnsiTheme="majorHAnsi"/>
        </w:rPr>
        <w:t xml:space="preserve"> these are submitted to approved by client</w:t>
      </w:r>
    </w:p>
    <w:p w14:paraId="3B39B742" w14:textId="77777777" w:rsidR="00086AEF" w:rsidRPr="0005323D" w:rsidRDefault="006A731D" w:rsidP="00BB069B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ajorHAnsi" w:hAnsiTheme="majorHAnsi"/>
        </w:rPr>
      </w:pPr>
      <w:r w:rsidRPr="0005323D">
        <w:rPr>
          <w:rFonts w:asciiTheme="majorHAnsi" w:hAnsiTheme="majorHAnsi"/>
        </w:rPr>
        <w:t xml:space="preserve">Vendor follow up </w:t>
      </w:r>
      <w:r w:rsidR="00360258">
        <w:rPr>
          <w:rFonts w:asciiTheme="majorHAnsi" w:hAnsiTheme="majorHAnsi"/>
        </w:rPr>
        <w:t xml:space="preserve">and coordination </w:t>
      </w:r>
      <w:r w:rsidRPr="0005323D">
        <w:rPr>
          <w:rFonts w:asciiTheme="majorHAnsi" w:hAnsiTheme="majorHAnsi"/>
        </w:rPr>
        <w:t>on Budgetary offers</w:t>
      </w:r>
      <w:r w:rsidR="002E1A0E" w:rsidRPr="0005323D">
        <w:rPr>
          <w:rFonts w:asciiTheme="majorHAnsi" w:hAnsiTheme="majorHAnsi"/>
        </w:rPr>
        <w:t xml:space="preserve"> during </w:t>
      </w:r>
      <w:r w:rsidR="002E1A0E">
        <w:rPr>
          <w:rFonts w:asciiTheme="majorHAnsi" w:hAnsiTheme="majorHAnsi"/>
        </w:rPr>
        <w:t>Pre Tender stage</w:t>
      </w:r>
      <w:r w:rsidR="002E1A0E" w:rsidRPr="0005323D">
        <w:rPr>
          <w:rFonts w:asciiTheme="majorHAnsi" w:hAnsiTheme="majorHAnsi"/>
        </w:rPr>
        <w:t xml:space="preserve"> of</w:t>
      </w:r>
      <w:r w:rsidRPr="0005323D">
        <w:rPr>
          <w:rFonts w:asciiTheme="majorHAnsi" w:hAnsiTheme="majorHAnsi"/>
        </w:rPr>
        <w:t xml:space="preserve"> Electrical</w:t>
      </w:r>
      <w:r w:rsidR="00301678" w:rsidRPr="0005323D">
        <w:rPr>
          <w:rFonts w:asciiTheme="majorHAnsi" w:hAnsiTheme="majorHAnsi"/>
        </w:rPr>
        <w:t xml:space="preserve"> &amp; Instrumentation</w:t>
      </w:r>
      <w:r w:rsidRPr="0005323D">
        <w:rPr>
          <w:rFonts w:asciiTheme="majorHAnsi" w:hAnsiTheme="majorHAnsi"/>
        </w:rPr>
        <w:t xml:space="preserve"> Items to prepare overall Cost Estimation and individual costing </w:t>
      </w:r>
      <w:r w:rsidR="0005323D">
        <w:rPr>
          <w:rFonts w:asciiTheme="majorHAnsi" w:hAnsiTheme="majorHAnsi"/>
        </w:rPr>
        <w:t>details</w:t>
      </w:r>
      <w:r w:rsidRPr="0005323D">
        <w:rPr>
          <w:rFonts w:asciiTheme="majorHAnsi" w:hAnsiTheme="majorHAnsi"/>
        </w:rPr>
        <w:t xml:space="preserve"> for each electrical items</w:t>
      </w:r>
      <w:r w:rsidR="00301678" w:rsidRPr="0005323D">
        <w:rPr>
          <w:rFonts w:asciiTheme="majorHAnsi" w:hAnsiTheme="majorHAnsi"/>
        </w:rPr>
        <w:t xml:space="preserve"> followed by PMC DSR,PWD CSR,MJP DSR</w:t>
      </w:r>
      <w:r w:rsidR="00542C82">
        <w:rPr>
          <w:rFonts w:asciiTheme="majorHAnsi" w:hAnsiTheme="majorHAnsi"/>
        </w:rPr>
        <w:t xml:space="preserve"> Schedule of Rates</w:t>
      </w:r>
    </w:p>
    <w:p w14:paraId="30383179" w14:textId="56777871" w:rsidR="00F0487E" w:rsidRDefault="00F0487E" w:rsidP="00BB069B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ajorHAnsi" w:hAnsiTheme="majorHAnsi"/>
        </w:rPr>
      </w:pPr>
      <w:r w:rsidRPr="0005323D">
        <w:rPr>
          <w:rFonts w:asciiTheme="majorHAnsi" w:hAnsiTheme="majorHAnsi"/>
        </w:rPr>
        <w:t>Reviewing the</w:t>
      </w:r>
      <w:r w:rsidR="00071ACF">
        <w:rPr>
          <w:rFonts w:asciiTheme="majorHAnsi" w:hAnsiTheme="majorHAnsi"/>
        </w:rPr>
        <w:t xml:space="preserve"> </w:t>
      </w:r>
      <w:r w:rsidR="00B2006F" w:rsidRPr="0005323D">
        <w:rPr>
          <w:rFonts w:asciiTheme="majorHAnsi" w:hAnsiTheme="majorHAnsi"/>
        </w:rPr>
        <w:t xml:space="preserve">EPC Contractor </w:t>
      </w:r>
      <w:r w:rsidRPr="0005323D">
        <w:rPr>
          <w:rFonts w:asciiTheme="majorHAnsi" w:hAnsiTheme="majorHAnsi"/>
        </w:rPr>
        <w:t>Detail Design Engineering documents and drawings about Electrical items</w:t>
      </w:r>
      <w:r w:rsidR="00BB069B">
        <w:rPr>
          <w:rFonts w:asciiTheme="majorHAnsi" w:hAnsiTheme="majorHAnsi"/>
        </w:rPr>
        <w:t xml:space="preserve"> – </w:t>
      </w:r>
      <w:r w:rsidR="00C94F15">
        <w:rPr>
          <w:rFonts w:asciiTheme="majorHAnsi" w:hAnsiTheme="majorHAnsi"/>
        </w:rPr>
        <w:t xml:space="preserve">RMU, </w:t>
      </w:r>
      <w:r w:rsidR="00BB069B">
        <w:rPr>
          <w:rFonts w:asciiTheme="majorHAnsi" w:hAnsiTheme="majorHAnsi"/>
        </w:rPr>
        <w:t>H</w:t>
      </w:r>
      <w:r w:rsidR="00542C82">
        <w:rPr>
          <w:rFonts w:asciiTheme="majorHAnsi" w:hAnsiTheme="majorHAnsi"/>
        </w:rPr>
        <w:t>V</w:t>
      </w:r>
      <w:r w:rsidR="00BB069B">
        <w:rPr>
          <w:rFonts w:asciiTheme="majorHAnsi" w:hAnsiTheme="majorHAnsi"/>
        </w:rPr>
        <w:t xml:space="preserve"> Metering Kiosk Panel, H</w:t>
      </w:r>
      <w:r w:rsidR="00542C82">
        <w:rPr>
          <w:rFonts w:asciiTheme="majorHAnsi" w:hAnsiTheme="majorHAnsi"/>
        </w:rPr>
        <w:t>V</w:t>
      </w:r>
      <w:r w:rsidR="00BB069B">
        <w:rPr>
          <w:rFonts w:asciiTheme="majorHAnsi" w:hAnsiTheme="majorHAnsi"/>
        </w:rPr>
        <w:t xml:space="preserve"> VCB Panel, Transformer,</w:t>
      </w:r>
      <w:r w:rsidR="00C94F15">
        <w:rPr>
          <w:rFonts w:asciiTheme="majorHAnsi" w:hAnsiTheme="majorHAnsi"/>
        </w:rPr>
        <w:t xml:space="preserve"> </w:t>
      </w:r>
      <w:r w:rsidR="00863E1B">
        <w:rPr>
          <w:rFonts w:asciiTheme="majorHAnsi" w:hAnsiTheme="majorHAnsi"/>
        </w:rPr>
        <w:t xml:space="preserve">LV </w:t>
      </w:r>
      <w:r w:rsidR="00B2006F">
        <w:rPr>
          <w:rFonts w:asciiTheme="majorHAnsi" w:hAnsiTheme="majorHAnsi"/>
        </w:rPr>
        <w:t>P</w:t>
      </w:r>
      <w:r w:rsidR="00BB069B">
        <w:rPr>
          <w:rFonts w:asciiTheme="majorHAnsi" w:hAnsiTheme="majorHAnsi"/>
        </w:rPr>
        <w:t>CC Panel,</w:t>
      </w:r>
      <w:r w:rsidR="00863E1B">
        <w:rPr>
          <w:rFonts w:asciiTheme="majorHAnsi" w:hAnsiTheme="majorHAnsi"/>
        </w:rPr>
        <w:t>LV</w:t>
      </w:r>
      <w:r w:rsidR="00C94F15">
        <w:rPr>
          <w:rFonts w:asciiTheme="majorHAnsi" w:hAnsiTheme="majorHAnsi"/>
        </w:rPr>
        <w:t xml:space="preserve"> </w:t>
      </w:r>
      <w:r w:rsidR="00B2006F">
        <w:rPr>
          <w:rFonts w:asciiTheme="majorHAnsi" w:hAnsiTheme="majorHAnsi"/>
        </w:rPr>
        <w:t>M</w:t>
      </w:r>
      <w:r w:rsidR="00BB069B">
        <w:rPr>
          <w:rFonts w:asciiTheme="majorHAnsi" w:hAnsiTheme="majorHAnsi"/>
        </w:rPr>
        <w:t>CC Panel,</w:t>
      </w:r>
      <w:r w:rsidRPr="0005323D">
        <w:rPr>
          <w:rFonts w:asciiTheme="majorHAnsi" w:hAnsiTheme="majorHAnsi"/>
        </w:rPr>
        <w:t xml:space="preserve"> </w:t>
      </w:r>
      <w:r w:rsidR="00BB069B" w:rsidRPr="00583F2C">
        <w:rPr>
          <w:rFonts w:asciiTheme="majorHAnsi" w:hAnsiTheme="majorHAnsi"/>
        </w:rPr>
        <w:t>PLC panel</w:t>
      </w:r>
      <w:r w:rsidR="00BB069B">
        <w:rPr>
          <w:rFonts w:asciiTheme="majorHAnsi" w:hAnsiTheme="majorHAnsi"/>
        </w:rPr>
        <w:t xml:space="preserve">, DCS panel, SCADA system,UPS,Battery and Battery charger, DG </w:t>
      </w:r>
      <w:r w:rsidR="00BB069B" w:rsidRPr="00583F2C">
        <w:rPr>
          <w:rFonts w:asciiTheme="majorHAnsi" w:hAnsiTheme="majorHAnsi"/>
        </w:rPr>
        <w:t xml:space="preserve">of </w:t>
      </w:r>
      <w:r w:rsidR="00BB069B">
        <w:rPr>
          <w:rFonts w:asciiTheme="majorHAnsi" w:hAnsiTheme="majorHAnsi"/>
        </w:rPr>
        <w:t>sewage</w:t>
      </w:r>
      <w:r w:rsidR="00BB069B" w:rsidRPr="00583F2C">
        <w:rPr>
          <w:rFonts w:asciiTheme="majorHAnsi" w:hAnsiTheme="majorHAnsi"/>
        </w:rPr>
        <w:t xml:space="preserve"> treatment plants</w:t>
      </w:r>
      <w:r w:rsidR="00BB069B">
        <w:rPr>
          <w:rFonts w:asciiTheme="majorHAnsi" w:hAnsiTheme="majorHAnsi"/>
        </w:rPr>
        <w:t xml:space="preserve"> </w:t>
      </w:r>
      <w:r w:rsidR="005D35D1" w:rsidRPr="0005323D">
        <w:rPr>
          <w:rFonts w:asciiTheme="majorHAnsi" w:hAnsiTheme="majorHAnsi"/>
        </w:rPr>
        <w:t xml:space="preserve"> and it is complied as per Tender specification</w:t>
      </w:r>
    </w:p>
    <w:p w14:paraId="76CEC845" w14:textId="77777777" w:rsidR="005961D3" w:rsidRDefault="005961D3" w:rsidP="005961D3">
      <w:pPr>
        <w:pStyle w:val="ListParagraph"/>
        <w:numPr>
          <w:ilvl w:val="0"/>
          <w:numId w:val="10"/>
        </w:numPr>
        <w:ind w:left="270" w:hanging="270"/>
        <w:jc w:val="both"/>
        <w:rPr>
          <w:rFonts w:asciiTheme="majorHAnsi" w:hAnsiTheme="majorHAnsi"/>
        </w:rPr>
      </w:pPr>
      <w:r w:rsidRPr="0005323D">
        <w:rPr>
          <w:rFonts w:asciiTheme="majorHAnsi" w:hAnsiTheme="majorHAnsi"/>
        </w:rPr>
        <w:t>Reviewing the</w:t>
      </w:r>
      <w:r w:rsidR="00B2006F">
        <w:rPr>
          <w:rFonts w:asciiTheme="majorHAnsi" w:hAnsiTheme="majorHAnsi"/>
        </w:rPr>
        <w:t xml:space="preserve"> </w:t>
      </w:r>
      <w:r w:rsidR="00B2006F" w:rsidRPr="0005323D">
        <w:rPr>
          <w:rFonts w:asciiTheme="majorHAnsi" w:hAnsiTheme="majorHAnsi"/>
        </w:rPr>
        <w:t>EPC Contractor</w:t>
      </w:r>
      <w:r w:rsidRPr="0005323D">
        <w:rPr>
          <w:rFonts w:asciiTheme="majorHAnsi" w:hAnsiTheme="majorHAnsi"/>
        </w:rPr>
        <w:t xml:space="preserve"> Detail Design</w:t>
      </w:r>
      <w:r>
        <w:rPr>
          <w:rFonts w:asciiTheme="majorHAnsi" w:hAnsiTheme="majorHAnsi"/>
        </w:rPr>
        <w:t xml:space="preserve"> of</w:t>
      </w:r>
      <w:r w:rsidRPr="000532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Cable tray routing drawing ,</w:t>
      </w:r>
      <w:r w:rsidRPr="00583F2C">
        <w:rPr>
          <w:rFonts w:asciiTheme="majorHAnsi" w:hAnsiTheme="majorHAnsi"/>
        </w:rPr>
        <w:t>Earthing and lighting layout</w:t>
      </w:r>
      <w:r>
        <w:rPr>
          <w:rFonts w:asciiTheme="majorHAnsi" w:hAnsiTheme="majorHAnsi"/>
        </w:rPr>
        <w:t xml:space="preserve"> drawing</w:t>
      </w:r>
      <w:r w:rsidRPr="00583F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and BOM </w:t>
      </w:r>
      <w:r w:rsidRPr="00583F2C">
        <w:rPr>
          <w:rFonts w:asciiTheme="majorHAnsi" w:hAnsiTheme="majorHAnsi"/>
        </w:rPr>
        <w:t xml:space="preserve">for </w:t>
      </w:r>
      <w:r>
        <w:rPr>
          <w:rFonts w:asciiTheme="majorHAnsi" w:hAnsiTheme="majorHAnsi"/>
        </w:rPr>
        <w:t xml:space="preserve">Sewage </w:t>
      </w:r>
      <w:r w:rsidRPr="00583F2C">
        <w:rPr>
          <w:rFonts w:asciiTheme="majorHAnsi" w:hAnsiTheme="majorHAnsi"/>
        </w:rPr>
        <w:t>treatment plants</w:t>
      </w:r>
      <w:r>
        <w:rPr>
          <w:rFonts w:asciiTheme="majorHAnsi" w:hAnsiTheme="majorHAnsi"/>
        </w:rPr>
        <w:t xml:space="preserve"> </w:t>
      </w:r>
      <w:r w:rsidR="005D776A" w:rsidRPr="0005323D">
        <w:rPr>
          <w:rFonts w:asciiTheme="majorHAnsi" w:hAnsiTheme="majorHAnsi"/>
        </w:rPr>
        <w:t>and it is complied as per Tender specification</w:t>
      </w:r>
    </w:p>
    <w:p w14:paraId="75E5ECAF" w14:textId="77777777" w:rsidR="00CB38F6" w:rsidRDefault="00CB38F6" w:rsidP="00CB38F6">
      <w:pPr>
        <w:pStyle w:val="ListParagraph"/>
        <w:ind w:left="270"/>
        <w:jc w:val="both"/>
        <w:rPr>
          <w:rFonts w:asciiTheme="majorHAnsi" w:hAnsiTheme="majorHAnsi"/>
        </w:rPr>
      </w:pPr>
    </w:p>
    <w:p w14:paraId="10B5EBE4" w14:textId="77777777" w:rsidR="00CB38F6" w:rsidRDefault="00CB38F6" w:rsidP="00CB38F6">
      <w:pPr>
        <w:pStyle w:val="ListParagraph"/>
        <w:spacing w:line="360" w:lineRule="auto"/>
        <w:ind w:left="0"/>
        <w:jc w:val="both"/>
        <w:rPr>
          <w:rFonts w:asciiTheme="majorHAnsi" w:hAnsiTheme="majorHAnsi"/>
          <w:b/>
        </w:rPr>
      </w:pPr>
      <w:r w:rsidRPr="007B3CD0">
        <w:rPr>
          <w:rFonts w:asciiTheme="majorHAnsi" w:hAnsiTheme="majorHAnsi"/>
          <w:b/>
        </w:rPr>
        <w:t>Aqua Designs India Pvt Ltd</w:t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7B3CD0">
        <w:rPr>
          <w:rFonts w:asciiTheme="majorHAnsi" w:hAnsiTheme="majorHAnsi"/>
          <w:b/>
        </w:rPr>
        <w:t xml:space="preserve">Feb 2014 to </w:t>
      </w:r>
      <w:r>
        <w:rPr>
          <w:rFonts w:asciiTheme="majorHAnsi" w:hAnsiTheme="majorHAnsi"/>
          <w:b/>
        </w:rPr>
        <w:t>Jan 2016</w:t>
      </w:r>
    </w:p>
    <w:p w14:paraId="2E27361D" w14:textId="77777777" w:rsidR="00CB38F6" w:rsidRDefault="00CB38F6" w:rsidP="00CB38F6">
      <w:pPr>
        <w:pStyle w:val="ListParagraph"/>
        <w:spacing w:line="360" w:lineRule="auto"/>
        <w:ind w:left="0"/>
        <w:jc w:val="both"/>
        <w:rPr>
          <w:rFonts w:asciiTheme="majorHAnsi" w:hAnsiTheme="majorHAnsi"/>
          <w:b/>
        </w:rPr>
      </w:pPr>
      <w:r w:rsidRPr="00CB38F6">
        <w:rPr>
          <w:rFonts w:asciiTheme="majorHAnsi" w:hAnsiTheme="majorHAnsi"/>
          <w:b/>
        </w:rPr>
        <w:t>Senior Engineer – E&amp;I</w:t>
      </w:r>
    </w:p>
    <w:p w14:paraId="3153B76D" w14:textId="77777777" w:rsidR="00CB38F6" w:rsidRDefault="00CB38F6" w:rsidP="00CB38F6">
      <w:pPr>
        <w:pStyle w:val="ListParagraph"/>
        <w:spacing w:line="360" w:lineRule="auto"/>
        <w:ind w:left="0"/>
        <w:jc w:val="both"/>
        <w:rPr>
          <w:rFonts w:asciiTheme="majorHAnsi" w:hAnsiTheme="majorHAnsi"/>
        </w:rPr>
      </w:pPr>
      <w:r w:rsidRPr="0079134E">
        <w:rPr>
          <w:rFonts w:asciiTheme="majorHAnsi" w:hAnsiTheme="majorHAnsi"/>
          <w:b/>
        </w:rPr>
        <w:t xml:space="preserve">Client: </w:t>
      </w:r>
      <w:r w:rsidRPr="004C1E51">
        <w:rPr>
          <w:rFonts w:asciiTheme="majorHAnsi" w:hAnsiTheme="majorHAnsi"/>
          <w:b/>
        </w:rPr>
        <w:t>Tata Steel Limited, IPCL, NCC Power, IIT Chennai</w:t>
      </w:r>
    </w:p>
    <w:p w14:paraId="73B08F9C" w14:textId="77777777" w:rsidR="0097088D" w:rsidRPr="00583F2C" w:rsidRDefault="0097088D" w:rsidP="0097088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Prepared Design documents about Electrical &amp; Instrumentation</w:t>
      </w:r>
      <w:r>
        <w:rPr>
          <w:rFonts w:asciiTheme="majorHAnsi" w:hAnsiTheme="majorHAnsi"/>
        </w:rPr>
        <w:t xml:space="preserve"> of,</w:t>
      </w:r>
      <w:r w:rsidRPr="0097088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Electrical Load list </w:t>
      </w:r>
      <w:r w:rsidR="00CB38F6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Transformer sizing </w:t>
      </w:r>
      <w:r w:rsidR="00CB38F6">
        <w:rPr>
          <w:rFonts w:asciiTheme="majorHAnsi" w:hAnsiTheme="majorHAnsi"/>
        </w:rPr>
        <w:t xml:space="preserve">calculation, </w:t>
      </w:r>
      <w:r>
        <w:rPr>
          <w:rFonts w:asciiTheme="majorHAnsi" w:hAnsiTheme="majorHAnsi"/>
        </w:rPr>
        <w:t xml:space="preserve">DG sizing </w:t>
      </w:r>
      <w:r w:rsidR="00FA6AEC">
        <w:rPr>
          <w:rFonts w:asciiTheme="majorHAnsi" w:hAnsiTheme="majorHAnsi"/>
        </w:rPr>
        <w:t>Calculation</w:t>
      </w:r>
      <w:r>
        <w:rPr>
          <w:rFonts w:asciiTheme="majorHAnsi" w:hAnsiTheme="majorHAnsi"/>
        </w:rPr>
        <w:t>, Instrument Schedule</w:t>
      </w:r>
      <w:r w:rsidR="00EF5876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Instrument </w:t>
      </w:r>
      <w:r w:rsidRPr="00583F2C">
        <w:rPr>
          <w:rFonts w:asciiTheme="majorHAnsi" w:hAnsiTheme="majorHAnsi"/>
        </w:rPr>
        <w:t>datasheets</w:t>
      </w:r>
      <w:r>
        <w:rPr>
          <w:rFonts w:asciiTheme="majorHAnsi" w:hAnsiTheme="majorHAnsi"/>
        </w:rPr>
        <w:t>,</w:t>
      </w:r>
      <w:r w:rsidR="00CB46AB" w:rsidRPr="00CB46AB">
        <w:rPr>
          <w:rFonts w:asciiTheme="majorHAnsi" w:hAnsiTheme="majorHAnsi"/>
        </w:rPr>
        <w:t xml:space="preserve"> </w:t>
      </w:r>
      <w:r w:rsidR="00CB46AB" w:rsidRPr="00583F2C">
        <w:rPr>
          <w:rFonts w:asciiTheme="majorHAnsi" w:hAnsiTheme="majorHAnsi"/>
        </w:rPr>
        <w:t>PLC I/O list</w:t>
      </w:r>
      <w:r w:rsidR="000D0620">
        <w:rPr>
          <w:rFonts w:asciiTheme="majorHAnsi" w:hAnsiTheme="majorHAnsi"/>
        </w:rPr>
        <w:t xml:space="preserve"> &amp;</w:t>
      </w:r>
      <w:r w:rsidRPr="00583F2C">
        <w:rPr>
          <w:rFonts w:asciiTheme="majorHAnsi" w:hAnsiTheme="majorHAnsi"/>
        </w:rPr>
        <w:t xml:space="preserve"> </w:t>
      </w:r>
      <w:r w:rsidR="00CB46AB">
        <w:rPr>
          <w:rFonts w:asciiTheme="majorHAnsi" w:hAnsiTheme="majorHAnsi"/>
        </w:rPr>
        <w:t>Control Philosophy</w:t>
      </w:r>
      <w:r w:rsidR="00CB46AB" w:rsidRPr="00583F2C">
        <w:rPr>
          <w:rFonts w:asciiTheme="majorHAnsi" w:hAnsiTheme="majorHAnsi"/>
        </w:rPr>
        <w:t xml:space="preserve"> </w:t>
      </w:r>
      <w:r w:rsidRPr="00583F2C">
        <w:rPr>
          <w:rFonts w:asciiTheme="majorHAnsi" w:hAnsiTheme="majorHAnsi"/>
        </w:rPr>
        <w:t>as per P&amp;ID</w:t>
      </w:r>
      <w:r>
        <w:rPr>
          <w:rFonts w:asciiTheme="majorHAnsi" w:hAnsiTheme="majorHAnsi"/>
        </w:rPr>
        <w:t xml:space="preserve">  These are submitted to approved by client</w:t>
      </w:r>
    </w:p>
    <w:p w14:paraId="57824AA8" w14:textId="77777777" w:rsidR="0097088D" w:rsidRDefault="0097088D" w:rsidP="0097088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lastRenderedPageBreak/>
        <w:t xml:space="preserve">Design of single line </w:t>
      </w:r>
      <w:r>
        <w:rPr>
          <w:rFonts w:asciiTheme="majorHAnsi" w:hAnsiTheme="majorHAnsi"/>
        </w:rPr>
        <w:t>diagram</w:t>
      </w:r>
      <w:r w:rsidRPr="00583F2C">
        <w:rPr>
          <w:rFonts w:asciiTheme="majorHAnsi" w:hAnsiTheme="majorHAnsi"/>
        </w:rPr>
        <w:t xml:space="preserve"> for </w:t>
      </w:r>
      <w:r w:rsidR="00CB38F6" w:rsidRPr="00583F2C">
        <w:rPr>
          <w:rFonts w:asciiTheme="majorHAnsi" w:hAnsiTheme="majorHAnsi"/>
        </w:rPr>
        <w:t>water and waste water treatment plants</w:t>
      </w:r>
      <w:r>
        <w:rPr>
          <w:rFonts w:asciiTheme="majorHAnsi" w:hAnsiTheme="majorHAnsi"/>
        </w:rPr>
        <w:t xml:space="preserve"> </w:t>
      </w:r>
      <w:r w:rsidR="00CB38F6">
        <w:rPr>
          <w:rFonts w:asciiTheme="majorHAnsi" w:hAnsiTheme="majorHAnsi"/>
        </w:rPr>
        <w:t>(</w:t>
      </w:r>
      <w:r>
        <w:rPr>
          <w:rFonts w:asciiTheme="majorHAnsi" w:hAnsiTheme="majorHAnsi"/>
        </w:rPr>
        <w:t>sewage</w:t>
      </w:r>
      <w:r w:rsidRPr="00583F2C">
        <w:rPr>
          <w:rFonts w:asciiTheme="majorHAnsi" w:hAnsiTheme="majorHAnsi"/>
        </w:rPr>
        <w:t xml:space="preserve"> treatment plants</w:t>
      </w:r>
      <w:r w:rsidR="00CB38F6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these are submitted to approved by client</w:t>
      </w:r>
    </w:p>
    <w:p w14:paraId="3C76F9F4" w14:textId="77777777" w:rsidR="0097088D" w:rsidRPr="00583F2C" w:rsidRDefault="0097088D" w:rsidP="0097088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Design of panels like</w:t>
      </w:r>
      <w:r>
        <w:rPr>
          <w:rFonts w:asciiTheme="majorHAnsi" w:hAnsiTheme="majorHAnsi"/>
        </w:rPr>
        <w:t>,</w:t>
      </w:r>
      <w:r w:rsidR="00CB38F6">
        <w:rPr>
          <w:rFonts w:asciiTheme="majorHAnsi" w:hAnsiTheme="majorHAnsi"/>
        </w:rPr>
        <w:t xml:space="preserve"> RMU, </w:t>
      </w:r>
      <w:r>
        <w:rPr>
          <w:rFonts w:asciiTheme="majorHAnsi" w:hAnsiTheme="majorHAnsi"/>
        </w:rPr>
        <w:t>H</w:t>
      </w:r>
      <w:r w:rsidR="00933215">
        <w:rPr>
          <w:rFonts w:asciiTheme="majorHAnsi" w:hAnsiTheme="majorHAnsi"/>
        </w:rPr>
        <w:t>V</w:t>
      </w:r>
      <w:r>
        <w:rPr>
          <w:rFonts w:asciiTheme="majorHAnsi" w:hAnsiTheme="majorHAnsi"/>
        </w:rPr>
        <w:t xml:space="preserve"> Metering Kiosk</w:t>
      </w:r>
      <w:r w:rsidR="00FA6AEC">
        <w:rPr>
          <w:rFonts w:asciiTheme="majorHAnsi" w:hAnsiTheme="majorHAnsi"/>
        </w:rPr>
        <w:t xml:space="preserve"> Panel</w:t>
      </w:r>
      <w:r>
        <w:rPr>
          <w:rFonts w:asciiTheme="majorHAnsi" w:hAnsiTheme="majorHAnsi"/>
        </w:rPr>
        <w:t>, H</w:t>
      </w:r>
      <w:r w:rsidR="00933215">
        <w:rPr>
          <w:rFonts w:asciiTheme="majorHAnsi" w:hAnsiTheme="majorHAnsi"/>
        </w:rPr>
        <w:t>V</w:t>
      </w:r>
      <w:r>
        <w:rPr>
          <w:rFonts w:asciiTheme="majorHAnsi" w:hAnsiTheme="majorHAnsi"/>
        </w:rPr>
        <w:t xml:space="preserve"> </w:t>
      </w:r>
      <w:r w:rsidR="00E81AE3">
        <w:rPr>
          <w:rFonts w:asciiTheme="majorHAnsi" w:hAnsiTheme="majorHAnsi"/>
        </w:rPr>
        <w:t xml:space="preserve">VCB </w:t>
      </w:r>
      <w:r>
        <w:rPr>
          <w:rFonts w:asciiTheme="majorHAnsi" w:hAnsiTheme="majorHAnsi"/>
        </w:rPr>
        <w:t>Panel,</w:t>
      </w:r>
      <w:r w:rsidR="00FA6AEC">
        <w:rPr>
          <w:rFonts w:asciiTheme="majorHAnsi" w:hAnsiTheme="majorHAnsi"/>
        </w:rPr>
        <w:t xml:space="preserve"> Transformer,</w:t>
      </w:r>
      <w:r>
        <w:rPr>
          <w:rFonts w:asciiTheme="majorHAnsi" w:hAnsiTheme="majorHAnsi"/>
        </w:rPr>
        <w:t xml:space="preserve"> </w:t>
      </w:r>
      <w:r w:rsidR="00CB38F6">
        <w:rPr>
          <w:rFonts w:asciiTheme="majorHAnsi" w:hAnsiTheme="majorHAnsi"/>
        </w:rPr>
        <w:t xml:space="preserve">LV PCC Panel, </w:t>
      </w:r>
      <w:r>
        <w:rPr>
          <w:rFonts w:asciiTheme="majorHAnsi" w:hAnsiTheme="majorHAnsi"/>
        </w:rPr>
        <w:t>L</w:t>
      </w:r>
      <w:r w:rsidR="00933215">
        <w:rPr>
          <w:rFonts w:asciiTheme="majorHAnsi" w:hAnsiTheme="majorHAnsi"/>
        </w:rPr>
        <w:t>V</w:t>
      </w:r>
      <w:r>
        <w:rPr>
          <w:rFonts w:asciiTheme="majorHAnsi" w:hAnsiTheme="majorHAnsi"/>
        </w:rPr>
        <w:t xml:space="preserve"> </w:t>
      </w:r>
      <w:r w:rsidRPr="00583F2C">
        <w:rPr>
          <w:rFonts w:asciiTheme="majorHAnsi" w:hAnsiTheme="majorHAnsi"/>
        </w:rPr>
        <w:t>MCC pane</w:t>
      </w:r>
      <w:r>
        <w:rPr>
          <w:rFonts w:asciiTheme="majorHAnsi" w:hAnsiTheme="majorHAnsi"/>
        </w:rPr>
        <w:t xml:space="preserve">l, </w:t>
      </w:r>
      <w:r w:rsidRPr="00583F2C">
        <w:rPr>
          <w:rFonts w:asciiTheme="majorHAnsi" w:hAnsiTheme="majorHAnsi"/>
        </w:rPr>
        <w:t>PLC panel</w:t>
      </w:r>
      <w:r>
        <w:rPr>
          <w:rFonts w:asciiTheme="majorHAnsi" w:hAnsiTheme="majorHAnsi"/>
        </w:rPr>
        <w:t>, DCS panel, SCADA system,UPS,Battery and Battery charger,</w:t>
      </w:r>
      <w:r w:rsidR="00FA6AE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DG </w:t>
      </w:r>
      <w:r w:rsidRPr="00583F2C">
        <w:rPr>
          <w:rFonts w:asciiTheme="majorHAnsi" w:hAnsiTheme="majorHAnsi"/>
        </w:rPr>
        <w:t xml:space="preserve">of </w:t>
      </w:r>
      <w:r w:rsidR="00CB38F6" w:rsidRPr="00583F2C">
        <w:rPr>
          <w:rFonts w:asciiTheme="majorHAnsi" w:hAnsiTheme="majorHAnsi"/>
        </w:rPr>
        <w:t>water and waste water treatment plants</w:t>
      </w:r>
      <w:r w:rsidR="00CB38F6">
        <w:rPr>
          <w:rFonts w:asciiTheme="majorHAnsi" w:hAnsiTheme="majorHAnsi"/>
        </w:rPr>
        <w:t xml:space="preserve"> (</w:t>
      </w:r>
      <w:r>
        <w:rPr>
          <w:rFonts w:asciiTheme="majorHAnsi" w:hAnsiTheme="majorHAnsi"/>
        </w:rPr>
        <w:t>sewage</w:t>
      </w:r>
      <w:r w:rsidRPr="00583F2C">
        <w:rPr>
          <w:rFonts w:asciiTheme="majorHAnsi" w:hAnsiTheme="majorHAnsi"/>
        </w:rPr>
        <w:t xml:space="preserve"> treatment plants</w:t>
      </w:r>
      <w:r w:rsidR="00CB38F6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these are submitted to approved by client</w:t>
      </w:r>
    </w:p>
    <w:p w14:paraId="3B5FE733" w14:textId="77777777" w:rsidR="0097088D" w:rsidRPr="00583F2C" w:rsidRDefault="0097088D" w:rsidP="0097088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Prepared about Valid</w:t>
      </w:r>
      <w:r>
        <w:rPr>
          <w:rFonts w:asciiTheme="majorHAnsi" w:hAnsiTheme="majorHAnsi"/>
        </w:rPr>
        <w:t xml:space="preserve"> documentation of</w:t>
      </w:r>
      <w:r w:rsidRPr="00583F2C">
        <w:rPr>
          <w:rFonts w:asciiTheme="majorHAnsi" w:hAnsiTheme="majorHAnsi"/>
        </w:rPr>
        <w:t xml:space="preserve"> </w:t>
      </w:r>
      <w:r w:rsidR="00FA6AEC">
        <w:rPr>
          <w:rFonts w:asciiTheme="majorHAnsi" w:hAnsiTheme="majorHAnsi"/>
        </w:rPr>
        <w:t xml:space="preserve">Power </w:t>
      </w:r>
      <w:r w:rsidRPr="00583F2C">
        <w:rPr>
          <w:rFonts w:asciiTheme="majorHAnsi" w:hAnsiTheme="majorHAnsi"/>
        </w:rPr>
        <w:t xml:space="preserve">Cable </w:t>
      </w:r>
      <w:r w:rsidR="00FA6AEC" w:rsidRPr="00583F2C">
        <w:rPr>
          <w:rFonts w:asciiTheme="majorHAnsi" w:hAnsiTheme="majorHAnsi"/>
        </w:rPr>
        <w:t>Schedule,</w:t>
      </w:r>
      <w:r w:rsidR="00FA6AEC">
        <w:rPr>
          <w:rFonts w:asciiTheme="majorHAnsi" w:hAnsiTheme="majorHAnsi"/>
        </w:rPr>
        <w:t xml:space="preserve"> Control Cable Schedule, Instrument Cable Schedule, Interconnection Cable Schedule</w:t>
      </w:r>
      <w:r w:rsidR="00CB46A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JB </w:t>
      </w:r>
      <w:r w:rsidR="00CB46AB">
        <w:rPr>
          <w:rFonts w:asciiTheme="majorHAnsi" w:hAnsiTheme="majorHAnsi"/>
        </w:rPr>
        <w:t>Schedule</w:t>
      </w:r>
      <w:r>
        <w:rPr>
          <w:rFonts w:asciiTheme="majorHAnsi" w:hAnsiTheme="majorHAnsi"/>
        </w:rPr>
        <w:t>,</w:t>
      </w:r>
      <w:r w:rsidR="00CB46A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Cable sizing</w:t>
      </w:r>
      <w:r w:rsidR="00FA6AE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Voltage drop calculations,</w:t>
      </w:r>
      <w:r w:rsidRPr="00583F2C">
        <w:rPr>
          <w:rFonts w:asciiTheme="majorHAnsi" w:hAnsiTheme="majorHAnsi"/>
        </w:rPr>
        <w:t xml:space="preserve"> Bill of materials</w:t>
      </w:r>
      <w:r w:rsidR="00FA6AEC">
        <w:rPr>
          <w:rFonts w:asciiTheme="majorHAnsi" w:hAnsiTheme="majorHAnsi"/>
        </w:rPr>
        <w:t xml:space="preserve"> these are</w:t>
      </w:r>
      <w:r>
        <w:rPr>
          <w:rFonts w:asciiTheme="majorHAnsi" w:hAnsiTheme="majorHAnsi"/>
        </w:rPr>
        <w:t xml:space="preserve"> submitted to approved by client</w:t>
      </w:r>
    </w:p>
    <w:p w14:paraId="69355608" w14:textId="77777777" w:rsidR="0097088D" w:rsidRDefault="0097088D" w:rsidP="0097088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Prepared </w:t>
      </w:r>
      <w:r>
        <w:rPr>
          <w:rFonts w:asciiTheme="majorHAnsi" w:hAnsiTheme="majorHAnsi"/>
        </w:rPr>
        <w:t>Cable tray routing</w:t>
      </w:r>
      <w:r w:rsidR="00E81AE3">
        <w:rPr>
          <w:rFonts w:asciiTheme="majorHAnsi" w:hAnsiTheme="majorHAnsi"/>
        </w:rPr>
        <w:t xml:space="preserve"> drawing</w:t>
      </w:r>
      <w:r>
        <w:rPr>
          <w:rFonts w:asciiTheme="majorHAnsi" w:hAnsiTheme="majorHAnsi"/>
        </w:rPr>
        <w:t xml:space="preserve"> ,</w:t>
      </w:r>
      <w:r w:rsidRPr="00583F2C">
        <w:rPr>
          <w:rFonts w:asciiTheme="majorHAnsi" w:hAnsiTheme="majorHAnsi"/>
        </w:rPr>
        <w:t>Earthing and lighting layout</w:t>
      </w:r>
      <w:r w:rsidR="00E81AE3">
        <w:rPr>
          <w:rFonts w:asciiTheme="majorHAnsi" w:hAnsiTheme="majorHAnsi"/>
        </w:rPr>
        <w:t xml:space="preserve"> drawing</w:t>
      </w:r>
      <w:r w:rsidRPr="00583F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and BOM </w:t>
      </w:r>
      <w:r w:rsidRPr="00583F2C">
        <w:rPr>
          <w:rFonts w:asciiTheme="majorHAnsi" w:hAnsiTheme="majorHAnsi"/>
        </w:rPr>
        <w:t xml:space="preserve">for </w:t>
      </w:r>
      <w:r w:rsidR="00FA6AEC">
        <w:rPr>
          <w:rFonts w:asciiTheme="majorHAnsi" w:hAnsiTheme="majorHAnsi"/>
        </w:rPr>
        <w:t xml:space="preserve">Sewage </w:t>
      </w:r>
      <w:r w:rsidRPr="00583F2C">
        <w:rPr>
          <w:rFonts w:asciiTheme="majorHAnsi" w:hAnsiTheme="majorHAnsi"/>
        </w:rPr>
        <w:t>treatment plants</w:t>
      </w:r>
      <w:r>
        <w:rPr>
          <w:rFonts w:asciiTheme="majorHAnsi" w:hAnsiTheme="majorHAnsi"/>
        </w:rPr>
        <w:t xml:space="preserve"> </w:t>
      </w:r>
      <w:r w:rsidR="00FA6AEC">
        <w:rPr>
          <w:rFonts w:asciiTheme="majorHAnsi" w:hAnsiTheme="majorHAnsi"/>
        </w:rPr>
        <w:t xml:space="preserve">these are </w:t>
      </w:r>
      <w:r>
        <w:rPr>
          <w:rFonts w:asciiTheme="majorHAnsi" w:hAnsiTheme="majorHAnsi"/>
        </w:rPr>
        <w:t>submitted to approved by client</w:t>
      </w:r>
    </w:p>
    <w:p w14:paraId="3E326E30" w14:textId="77777777" w:rsidR="00FA6AEC" w:rsidRPr="00583F2C" w:rsidRDefault="00FA6AEC" w:rsidP="0097088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Coordination with Vendors, Suppliers based on valid design documents and technical datasheets</w:t>
      </w:r>
    </w:p>
    <w:p w14:paraId="2FB9F5E4" w14:textId="77777777" w:rsidR="007B3CD0" w:rsidRPr="007B3CD0" w:rsidRDefault="007B3CD0" w:rsidP="00646EAA">
      <w:pPr>
        <w:pStyle w:val="ListParagraph"/>
        <w:ind w:left="270"/>
        <w:jc w:val="both"/>
        <w:rPr>
          <w:rFonts w:asciiTheme="majorHAnsi" w:hAnsiTheme="majorHAnsi"/>
        </w:rPr>
      </w:pPr>
    </w:p>
    <w:p w14:paraId="0C1AE620" w14:textId="77777777" w:rsidR="0039752A" w:rsidRPr="007B3CD0" w:rsidRDefault="0039752A" w:rsidP="00646EAA">
      <w:pPr>
        <w:pStyle w:val="ListParagraph"/>
        <w:tabs>
          <w:tab w:val="left" w:pos="90"/>
        </w:tabs>
        <w:spacing w:line="360" w:lineRule="auto"/>
        <w:ind w:left="0"/>
        <w:jc w:val="both"/>
        <w:rPr>
          <w:rFonts w:asciiTheme="majorHAnsi" w:hAnsiTheme="majorHAnsi"/>
          <w:b/>
        </w:rPr>
      </w:pPr>
      <w:r w:rsidRPr="007B3CD0">
        <w:rPr>
          <w:rFonts w:asciiTheme="majorHAnsi" w:hAnsiTheme="majorHAnsi"/>
          <w:b/>
        </w:rPr>
        <w:t>ABB Limited</w:t>
      </w:r>
      <w:r w:rsidRPr="007B3CD0">
        <w:rPr>
          <w:rFonts w:asciiTheme="majorHAnsi" w:hAnsiTheme="majorHAnsi"/>
          <w:b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ab/>
      </w:r>
      <w:r w:rsidR="007B3CD0">
        <w:rPr>
          <w:rFonts w:asciiTheme="majorHAnsi" w:hAnsiTheme="majorHAnsi"/>
        </w:rPr>
        <w:tab/>
      </w:r>
      <w:r w:rsidR="00133CEA">
        <w:rPr>
          <w:rFonts w:asciiTheme="majorHAnsi" w:hAnsiTheme="majorHAnsi"/>
        </w:rPr>
        <w:t xml:space="preserve">             </w:t>
      </w:r>
      <w:r w:rsidRPr="007B3CD0">
        <w:rPr>
          <w:rFonts w:asciiTheme="majorHAnsi" w:hAnsiTheme="majorHAnsi"/>
          <w:b/>
        </w:rPr>
        <w:t xml:space="preserve">July 2010 to </w:t>
      </w:r>
      <w:r w:rsidR="00F144D3" w:rsidRPr="007B3CD0">
        <w:rPr>
          <w:rFonts w:asciiTheme="majorHAnsi" w:hAnsiTheme="majorHAnsi"/>
          <w:b/>
        </w:rPr>
        <w:t>Dec</w:t>
      </w:r>
      <w:r w:rsidRPr="007B3CD0">
        <w:rPr>
          <w:rFonts w:asciiTheme="majorHAnsi" w:hAnsiTheme="majorHAnsi"/>
          <w:b/>
        </w:rPr>
        <w:t xml:space="preserve"> 20</w:t>
      </w:r>
      <w:r w:rsidR="00F144D3" w:rsidRPr="007B3CD0">
        <w:rPr>
          <w:rFonts w:asciiTheme="majorHAnsi" w:hAnsiTheme="majorHAnsi"/>
          <w:b/>
        </w:rPr>
        <w:t>11</w:t>
      </w:r>
    </w:p>
    <w:p w14:paraId="7EFB193C" w14:textId="77777777" w:rsidR="0039752A" w:rsidRPr="0079134E" w:rsidRDefault="0039752A" w:rsidP="00646EAA">
      <w:pPr>
        <w:pStyle w:val="ListParagraph"/>
        <w:tabs>
          <w:tab w:val="left" w:pos="90"/>
        </w:tabs>
        <w:spacing w:line="360" w:lineRule="auto"/>
        <w:ind w:left="0"/>
        <w:jc w:val="both"/>
        <w:rPr>
          <w:rFonts w:asciiTheme="majorHAnsi" w:hAnsiTheme="majorHAnsi"/>
          <w:b/>
        </w:rPr>
      </w:pPr>
      <w:r w:rsidRPr="0079134E">
        <w:rPr>
          <w:rFonts w:asciiTheme="majorHAnsi" w:hAnsiTheme="majorHAnsi"/>
          <w:b/>
        </w:rPr>
        <w:t>Electrical Engineer</w:t>
      </w:r>
    </w:p>
    <w:p w14:paraId="02041B2C" w14:textId="77777777" w:rsidR="0039752A" w:rsidRPr="00583F2C" w:rsidRDefault="007668EA" w:rsidP="00646EAA">
      <w:pPr>
        <w:pStyle w:val="ListParagraph"/>
        <w:tabs>
          <w:tab w:val="left" w:pos="90"/>
        </w:tabs>
        <w:spacing w:line="360" w:lineRule="auto"/>
        <w:ind w:left="0"/>
        <w:jc w:val="both"/>
        <w:rPr>
          <w:rFonts w:asciiTheme="majorHAnsi" w:hAnsiTheme="majorHAnsi"/>
        </w:rPr>
      </w:pPr>
      <w:r w:rsidRPr="0079134E">
        <w:rPr>
          <w:rFonts w:asciiTheme="majorHAnsi" w:hAnsiTheme="majorHAnsi"/>
          <w:b/>
        </w:rPr>
        <w:t>Client:</w:t>
      </w:r>
      <w:r w:rsidR="00407070" w:rsidRPr="00583F2C">
        <w:rPr>
          <w:rFonts w:asciiTheme="majorHAnsi" w:hAnsiTheme="majorHAnsi"/>
        </w:rPr>
        <w:t xml:space="preserve"> </w:t>
      </w:r>
      <w:r w:rsidR="00407070" w:rsidRPr="004C1E51">
        <w:rPr>
          <w:rFonts w:asciiTheme="majorHAnsi" w:hAnsiTheme="majorHAnsi"/>
          <w:b/>
        </w:rPr>
        <w:t>ISMT (40MW)</w:t>
      </w:r>
      <w:r w:rsidR="00A10F33" w:rsidRPr="004C1E51">
        <w:rPr>
          <w:rFonts w:asciiTheme="majorHAnsi" w:hAnsiTheme="majorHAnsi"/>
          <w:b/>
        </w:rPr>
        <w:t xml:space="preserve"> power </w:t>
      </w:r>
      <w:r w:rsidRPr="004C1E51">
        <w:rPr>
          <w:rFonts w:asciiTheme="majorHAnsi" w:hAnsiTheme="majorHAnsi"/>
          <w:b/>
        </w:rPr>
        <w:t>plant, CMWSSB</w:t>
      </w:r>
      <w:r w:rsidR="00D108CB" w:rsidRPr="004C1E51">
        <w:rPr>
          <w:rFonts w:asciiTheme="majorHAnsi" w:hAnsiTheme="majorHAnsi"/>
          <w:b/>
        </w:rPr>
        <w:t xml:space="preserve"> (100 MLD</w:t>
      </w:r>
      <w:r w:rsidR="00407070" w:rsidRPr="004C1E51">
        <w:rPr>
          <w:rFonts w:asciiTheme="majorHAnsi" w:hAnsiTheme="majorHAnsi"/>
          <w:b/>
        </w:rPr>
        <w:t xml:space="preserve"> Desalination Plant)</w:t>
      </w:r>
    </w:p>
    <w:p w14:paraId="72930A93" w14:textId="77777777" w:rsidR="00111204" w:rsidRPr="00583F2C" w:rsidRDefault="00B85869" w:rsidP="00111204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Design of </w:t>
      </w:r>
      <w:r w:rsidR="009B6826">
        <w:rPr>
          <w:rFonts w:asciiTheme="majorHAnsi" w:hAnsiTheme="majorHAnsi"/>
        </w:rPr>
        <w:t>H</w:t>
      </w:r>
      <w:r w:rsidR="00F36A32">
        <w:rPr>
          <w:rFonts w:asciiTheme="majorHAnsi" w:hAnsiTheme="majorHAnsi"/>
        </w:rPr>
        <w:t>V</w:t>
      </w:r>
      <w:r w:rsidR="009B6826">
        <w:rPr>
          <w:rFonts w:asciiTheme="majorHAnsi" w:hAnsiTheme="majorHAnsi"/>
        </w:rPr>
        <w:t xml:space="preserve"> VCB Panel, </w:t>
      </w:r>
      <w:r>
        <w:rPr>
          <w:rFonts w:asciiTheme="majorHAnsi" w:hAnsiTheme="majorHAnsi"/>
        </w:rPr>
        <w:t>L</w:t>
      </w:r>
      <w:r w:rsidR="00F36A32">
        <w:rPr>
          <w:rFonts w:asciiTheme="majorHAnsi" w:hAnsiTheme="majorHAnsi"/>
        </w:rPr>
        <w:t>V</w:t>
      </w:r>
      <w:r w:rsidR="00820E7B" w:rsidRPr="00583F2C">
        <w:rPr>
          <w:rFonts w:asciiTheme="majorHAnsi" w:hAnsiTheme="majorHAnsi"/>
        </w:rPr>
        <w:t xml:space="preserve"> MCC panel, MLDB, DG SET with AMF panel, LDB, Transformer, UPS</w:t>
      </w:r>
      <w:r w:rsidR="00820E7B">
        <w:rPr>
          <w:rFonts w:asciiTheme="majorHAnsi" w:hAnsiTheme="majorHAnsi"/>
        </w:rPr>
        <w:t xml:space="preserve"> &amp; Battery</w:t>
      </w:r>
      <w:r w:rsidR="00820E7B" w:rsidRPr="00583F2C">
        <w:rPr>
          <w:rFonts w:asciiTheme="majorHAnsi" w:hAnsiTheme="majorHAnsi"/>
        </w:rPr>
        <w:t xml:space="preserve"> Sizing </w:t>
      </w:r>
      <w:r w:rsidR="00111204">
        <w:rPr>
          <w:rFonts w:asciiTheme="majorHAnsi" w:hAnsiTheme="majorHAnsi"/>
        </w:rPr>
        <w:t>calculation</w:t>
      </w:r>
      <w:r w:rsidR="009B6826">
        <w:rPr>
          <w:rFonts w:asciiTheme="majorHAnsi" w:hAnsiTheme="majorHAnsi"/>
        </w:rPr>
        <w:t xml:space="preserve"> these are</w:t>
      </w:r>
      <w:r w:rsidR="00111204">
        <w:rPr>
          <w:rFonts w:asciiTheme="majorHAnsi" w:hAnsiTheme="majorHAnsi"/>
        </w:rPr>
        <w:t xml:space="preserve"> submitted to approved by client</w:t>
      </w:r>
    </w:p>
    <w:p w14:paraId="0E098DF6" w14:textId="489F3781" w:rsidR="00A62758" w:rsidRPr="00583F2C" w:rsidRDefault="00A62758" w:rsidP="00A62758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Prepared about Valid</w:t>
      </w:r>
      <w:r>
        <w:rPr>
          <w:rFonts w:asciiTheme="majorHAnsi" w:hAnsiTheme="majorHAnsi"/>
        </w:rPr>
        <w:t xml:space="preserve"> documentation of</w:t>
      </w:r>
      <w:r w:rsidRPr="00583F2C">
        <w:rPr>
          <w:rFonts w:asciiTheme="majorHAnsi" w:hAnsiTheme="majorHAnsi"/>
        </w:rPr>
        <w:t xml:space="preserve"> Cable Schedule,</w:t>
      </w:r>
      <w:r w:rsidR="004E1985">
        <w:rPr>
          <w:rFonts w:asciiTheme="majorHAnsi" w:hAnsiTheme="majorHAnsi"/>
        </w:rPr>
        <w:t xml:space="preserve"> JB Schedule, Cable</w:t>
      </w:r>
      <w:r>
        <w:rPr>
          <w:rFonts w:asciiTheme="majorHAnsi" w:hAnsiTheme="majorHAnsi"/>
        </w:rPr>
        <w:t xml:space="preserve"> sizing calculation,</w:t>
      </w:r>
      <w:r w:rsidRPr="00583F2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Voltage drop calculations,</w:t>
      </w:r>
      <w:r w:rsidRPr="00583F2C">
        <w:rPr>
          <w:rFonts w:asciiTheme="majorHAnsi" w:hAnsiTheme="majorHAnsi"/>
        </w:rPr>
        <w:t xml:space="preserve"> Bill of materials</w:t>
      </w:r>
      <w:r>
        <w:rPr>
          <w:rFonts w:asciiTheme="majorHAnsi" w:hAnsiTheme="majorHAnsi"/>
        </w:rPr>
        <w:t xml:space="preserve"> these are submitted to approved by client</w:t>
      </w:r>
    </w:p>
    <w:p w14:paraId="1F97D7C8" w14:textId="77777777" w:rsidR="00111204" w:rsidRPr="00583F2C" w:rsidRDefault="00E574E4" w:rsidP="00111204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Prepared Earthing</w:t>
      </w:r>
      <w:r w:rsidR="009B6826">
        <w:rPr>
          <w:rFonts w:asciiTheme="majorHAnsi" w:hAnsiTheme="majorHAnsi"/>
        </w:rPr>
        <w:t xml:space="preserve"> </w:t>
      </w:r>
      <w:r w:rsidRPr="00583F2C">
        <w:rPr>
          <w:rFonts w:asciiTheme="majorHAnsi" w:hAnsiTheme="majorHAnsi"/>
        </w:rPr>
        <w:t>Layouts</w:t>
      </w:r>
      <w:r w:rsidR="00ED4506" w:rsidRPr="00583F2C">
        <w:rPr>
          <w:rFonts w:asciiTheme="majorHAnsi" w:hAnsiTheme="majorHAnsi"/>
        </w:rPr>
        <w:t>, Earthing Sizing</w:t>
      </w:r>
      <w:r w:rsidRPr="00583F2C">
        <w:rPr>
          <w:rFonts w:asciiTheme="majorHAnsi" w:hAnsiTheme="majorHAnsi"/>
        </w:rPr>
        <w:t xml:space="preserve"> </w:t>
      </w:r>
      <w:r w:rsidR="00A62758" w:rsidRPr="00583F2C">
        <w:rPr>
          <w:rFonts w:asciiTheme="majorHAnsi" w:hAnsiTheme="majorHAnsi"/>
        </w:rPr>
        <w:t>Calculation</w:t>
      </w:r>
      <w:r w:rsidR="00ED4506" w:rsidRPr="00583F2C">
        <w:rPr>
          <w:rFonts w:asciiTheme="majorHAnsi" w:hAnsiTheme="majorHAnsi"/>
        </w:rPr>
        <w:t>, Single</w:t>
      </w:r>
      <w:r w:rsidRPr="00583F2C">
        <w:rPr>
          <w:rFonts w:asciiTheme="majorHAnsi" w:hAnsiTheme="majorHAnsi"/>
        </w:rPr>
        <w:t xml:space="preserve"> Line </w:t>
      </w:r>
      <w:r w:rsidR="00EF5B45" w:rsidRPr="00583F2C">
        <w:rPr>
          <w:rFonts w:asciiTheme="majorHAnsi" w:hAnsiTheme="majorHAnsi"/>
        </w:rPr>
        <w:t>Diagram, Control</w:t>
      </w:r>
      <w:r w:rsidRPr="00583F2C">
        <w:rPr>
          <w:rFonts w:asciiTheme="majorHAnsi" w:hAnsiTheme="majorHAnsi"/>
        </w:rPr>
        <w:t xml:space="preserve"> Wiring </w:t>
      </w:r>
      <w:r w:rsidR="00ED4506" w:rsidRPr="00583F2C">
        <w:rPr>
          <w:rFonts w:asciiTheme="majorHAnsi" w:hAnsiTheme="majorHAnsi"/>
        </w:rPr>
        <w:t>Diagrams</w:t>
      </w:r>
      <w:r w:rsidR="00111204">
        <w:rPr>
          <w:rFonts w:asciiTheme="majorHAnsi" w:hAnsiTheme="majorHAnsi"/>
        </w:rPr>
        <w:t>, Bill of materials</w:t>
      </w:r>
      <w:r w:rsidR="00A62758">
        <w:rPr>
          <w:rFonts w:asciiTheme="majorHAnsi" w:hAnsiTheme="majorHAnsi"/>
        </w:rPr>
        <w:t xml:space="preserve"> these are</w:t>
      </w:r>
      <w:r w:rsidR="00111204">
        <w:rPr>
          <w:rFonts w:asciiTheme="majorHAnsi" w:hAnsiTheme="majorHAnsi"/>
        </w:rPr>
        <w:t xml:space="preserve"> submitted to approved by client</w:t>
      </w:r>
    </w:p>
    <w:p w14:paraId="1F3DDD17" w14:textId="77777777" w:rsidR="00E574E4" w:rsidRDefault="00E574E4" w:rsidP="00646EAA">
      <w:pPr>
        <w:pStyle w:val="ListParagraph"/>
        <w:numPr>
          <w:ilvl w:val="0"/>
          <w:numId w:val="2"/>
        </w:numPr>
        <w:tabs>
          <w:tab w:val="left" w:pos="90"/>
        </w:tabs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Prepared </w:t>
      </w:r>
      <w:r w:rsidR="008B0BF8" w:rsidRPr="00583F2C">
        <w:rPr>
          <w:rFonts w:asciiTheme="majorHAnsi" w:hAnsiTheme="majorHAnsi"/>
        </w:rPr>
        <w:t>Engineering technical datasheets for various unit of electrical packages</w:t>
      </w:r>
      <w:r w:rsidR="00A62758">
        <w:rPr>
          <w:rFonts w:asciiTheme="majorHAnsi" w:hAnsiTheme="majorHAnsi"/>
        </w:rPr>
        <w:t xml:space="preserve"> for vendor enquiry purpose.</w:t>
      </w:r>
    </w:p>
    <w:p w14:paraId="23576F22" w14:textId="77777777" w:rsidR="00ED4506" w:rsidRDefault="00ED4506" w:rsidP="00646EAA">
      <w:pPr>
        <w:pStyle w:val="ListParagraph"/>
        <w:numPr>
          <w:ilvl w:val="0"/>
          <w:numId w:val="2"/>
        </w:numPr>
        <w:tabs>
          <w:tab w:val="left" w:pos="90"/>
        </w:tabs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Coordination with </w:t>
      </w:r>
      <w:r w:rsidR="009B6826">
        <w:rPr>
          <w:rFonts w:asciiTheme="majorHAnsi" w:hAnsiTheme="majorHAnsi"/>
        </w:rPr>
        <w:t>Vendors, Suppliers</w:t>
      </w:r>
      <w:r>
        <w:rPr>
          <w:rFonts w:asciiTheme="majorHAnsi" w:hAnsiTheme="majorHAnsi"/>
        </w:rPr>
        <w:t xml:space="preserve"> based on valid design documents and </w:t>
      </w:r>
      <w:r w:rsidR="00A6797B">
        <w:rPr>
          <w:rFonts w:asciiTheme="majorHAnsi" w:hAnsiTheme="majorHAnsi"/>
        </w:rPr>
        <w:t xml:space="preserve">technical </w:t>
      </w:r>
      <w:r>
        <w:rPr>
          <w:rFonts w:asciiTheme="majorHAnsi" w:hAnsiTheme="majorHAnsi"/>
        </w:rPr>
        <w:t>datasheets</w:t>
      </w:r>
    </w:p>
    <w:p w14:paraId="6C4F3288" w14:textId="77777777" w:rsidR="005355E5" w:rsidRPr="007B3CD0" w:rsidRDefault="005355E5" w:rsidP="00646EAA">
      <w:pPr>
        <w:tabs>
          <w:tab w:val="left" w:pos="90"/>
        </w:tabs>
        <w:jc w:val="both"/>
        <w:rPr>
          <w:rFonts w:asciiTheme="majorHAnsi" w:hAnsiTheme="majorHAnsi"/>
        </w:rPr>
      </w:pPr>
      <w:r w:rsidRPr="007B3CD0">
        <w:rPr>
          <w:rFonts w:asciiTheme="majorHAnsi" w:hAnsiTheme="majorHAnsi"/>
          <w:b/>
        </w:rPr>
        <w:t>Wipro Water</w:t>
      </w:r>
      <w:r w:rsidR="007B3CD0" w:rsidRPr="007B3CD0">
        <w:rPr>
          <w:rFonts w:asciiTheme="majorHAnsi" w:hAnsiTheme="majorHAnsi"/>
          <w:b/>
        </w:rPr>
        <w:t xml:space="preserve"> </w:t>
      </w:r>
      <w:r w:rsidR="00E34F9D">
        <w:rPr>
          <w:rFonts w:asciiTheme="majorHAnsi" w:hAnsiTheme="majorHAnsi"/>
          <w:b/>
        </w:rPr>
        <w:tab/>
      </w:r>
      <w:r w:rsidR="00E34F9D">
        <w:rPr>
          <w:rFonts w:asciiTheme="majorHAnsi" w:hAnsiTheme="majorHAnsi"/>
          <w:b/>
        </w:rPr>
        <w:tab/>
        <w:t xml:space="preserve">    </w:t>
      </w:r>
      <w:r w:rsidRPr="007B3CD0">
        <w:rPr>
          <w:rFonts w:asciiTheme="majorHAnsi" w:hAnsiTheme="majorHAnsi"/>
        </w:rPr>
        <w:tab/>
      </w:r>
      <w:r w:rsidRPr="007B3CD0">
        <w:rPr>
          <w:rFonts w:asciiTheme="majorHAnsi" w:hAnsiTheme="majorHAnsi"/>
        </w:rPr>
        <w:tab/>
      </w:r>
      <w:r w:rsidRPr="007B3CD0">
        <w:rPr>
          <w:rFonts w:asciiTheme="majorHAnsi" w:hAnsiTheme="majorHAnsi"/>
        </w:rPr>
        <w:tab/>
      </w:r>
      <w:r w:rsidRPr="007B3CD0">
        <w:rPr>
          <w:rFonts w:asciiTheme="majorHAnsi" w:hAnsiTheme="majorHAnsi"/>
        </w:rPr>
        <w:tab/>
      </w:r>
      <w:r w:rsidRPr="007B3CD0">
        <w:rPr>
          <w:rFonts w:asciiTheme="majorHAnsi" w:hAnsiTheme="majorHAnsi"/>
        </w:rPr>
        <w:tab/>
      </w:r>
      <w:r w:rsidRPr="007B3CD0">
        <w:rPr>
          <w:rFonts w:asciiTheme="majorHAnsi" w:hAnsiTheme="majorHAnsi"/>
        </w:rPr>
        <w:tab/>
      </w:r>
      <w:r w:rsidR="00B46BDD">
        <w:rPr>
          <w:rFonts w:asciiTheme="majorHAnsi" w:hAnsiTheme="majorHAnsi"/>
        </w:rPr>
        <w:t xml:space="preserve">    </w:t>
      </w:r>
      <w:r w:rsidR="007B3CD0" w:rsidRPr="007B3CD0">
        <w:rPr>
          <w:rFonts w:asciiTheme="majorHAnsi" w:hAnsiTheme="majorHAnsi"/>
          <w:b/>
        </w:rPr>
        <w:t xml:space="preserve">October </w:t>
      </w:r>
      <w:r w:rsidRPr="007B3CD0">
        <w:rPr>
          <w:rFonts w:asciiTheme="majorHAnsi" w:hAnsiTheme="majorHAnsi"/>
          <w:b/>
        </w:rPr>
        <w:t>2008 to July 2010</w:t>
      </w:r>
      <w:r w:rsidRPr="007B3CD0">
        <w:rPr>
          <w:rFonts w:asciiTheme="majorHAnsi" w:hAnsiTheme="majorHAnsi"/>
          <w:b/>
        </w:rPr>
        <w:tab/>
      </w:r>
    </w:p>
    <w:p w14:paraId="35527AAD" w14:textId="77777777" w:rsidR="000E6584" w:rsidRPr="0079134E" w:rsidRDefault="00B632FB" w:rsidP="00646EAA">
      <w:pPr>
        <w:pStyle w:val="ListParagraph"/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  <w:b/>
        </w:rPr>
      </w:pPr>
      <w:r w:rsidRPr="0079134E">
        <w:rPr>
          <w:rFonts w:asciiTheme="majorHAnsi" w:hAnsiTheme="majorHAnsi"/>
          <w:b/>
        </w:rPr>
        <w:t>Electrical Engineer</w:t>
      </w:r>
    </w:p>
    <w:p w14:paraId="38390EA6" w14:textId="77777777" w:rsidR="00B632FB" w:rsidRDefault="00EF5B45" w:rsidP="00646EAA">
      <w:pPr>
        <w:pStyle w:val="ListParagraph"/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</w:rPr>
      </w:pPr>
      <w:r w:rsidRPr="0079134E">
        <w:rPr>
          <w:rFonts w:asciiTheme="majorHAnsi" w:hAnsiTheme="majorHAnsi"/>
          <w:b/>
        </w:rPr>
        <w:t>Client:</w:t>
      </w:r>
      <w:r>
        <w:rPr>
          <w:rFonts w:asciiTheme="majorHAnsi" w:hAnsiTheme="majorHAnsi"/>
          <w:b/>
        </w:rPr>
        <w:t xml:space="preserve"> </w:t>
      </w:r>
      <w:r w:rsidR="00B632FB" w:rsidRPr="004C1E51">
        <w:rPr>
          <w:rFonts w:asciiTheme="majorHAnsi" w:hAnsiTheme="majorHAnsi"/>
          <w:b/>
        </w:rPr>
        <w:t>Arcoy Bio Refinery, IOCL</w:t>
      </w:r>
      <w:r w:rsidRPr="004C1E51">
        <w:rPr>
          <w:rFonts w:asciiTheme="majorHAnsi" w:hAnsiTheme="majorHAnsi"/>
          <w:b/>
        </w:rPr>
        <w:t>, DIC</w:t>
      </w:r>
      <w:r w:rsidR="00B632FB" w:rsidRPr="004C1E51">
        <w:rPr>
          <w:rFonts w:asciiTheme="majorHAnsi" w:hAnsiTheme="majorHAnsi"/>
          <w:b/>
        </w:rPr>
        <w:t xml:space="preserve"> Fine </w:t>
      </w:r>
      <w:r w:rsidR="00851C51" w:rsidRPr="004C1E51">
        <w:rPr>
          <w:rFonts w:asciiTheme="majorHAnsi" w:hAnsiTheme="majorHAnsi"/>
          <w:b/>
        </w:rPr>
        <w:t>Chemicals</w:t>
      </w:r>
    </w:p>
    <w:p w14:paraId="7FF3BAEF" w14:textId="77777777" w:rsidR="00D07129" w:rsidRPr="00583F2C" w:rsidRDefault="00B46BDD" w:rsidP="00D07129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Prepared Design documents about Electrical &amp; Instrumentation , PLC I/O list and </w:t>
      </w:r>
      <w:r>
        <w:rPr>
          <w:rFonts w:asciiTheme="majorHAnsi" w:hAnsiTheme="majorHAnsi"/>
        </w:rPr>
        <w:t xml:space="preserve">Instrument Schedule ,Instrument </w:t>
      </w:r>
      <w:r w:rsidR="00010096">
        <w:rPr>
          <w:rFonts w:asciiTheme="majorHAnsi" w:hAnsiTheme="majorHAnsi"/>
        </w:rPr>
        <w:t>datasheets, Electrical</w:t>
      </w:r>
      <w:r w:rsidR="00EB0284">
        <w:rPr>
          <w:rFonts w:asciiTheme="majorHAnsi" w:hAnsiTheme="majorHAnsi"/>
        </w:rPr>
        <w:t xml:space="preserve"> load list </w:t>
      </w:r>
      <w:r w:rsidRPr="00583F2C">
        <w:rPr>
          <w:rFonts w:asciiTheme="majorHAnsi" w:hAnsiTheme="majorHAnsi"/>
        </w:rPr>
        <w:t>as per P&amp;ID</w:t>
      </w:r>
      <w:r w:rsidR="00D07129" w:rsidRPr="00D07129">
        <w:rPr>
          <w:rFonts w:asciiTheme="majorHAnsi" w:hAnsiTheme="majorHAnsi"/>
        </w:rPr>
        <w:t xml:space="preserve"> </w:t>
      </w:r>
      <w:r w:rsidR="009A1A7A">
        <w:rPr>
          <w:rFonts w:asciiTheme="majorHAnsi" w:hAnsiTheme="majorHAnsi"/>
        </w:rPr>
        <w:t xml:space="preserve">these are </w:t>
      </w:r>
      <w:r w:rsidR="00D07129">
        <w:rPr>
          <w:rFonts w:asciiTheme="majorHAnsi" w:hAnsiTheme="majorHAnsi"/>
        </w:rPr>
        <w:t>submitted to approved by client</w:t>
      </w:r>
    </w:p>
    <w:p w14:paraId="445771B6" w14:textId="77777777" w:rsidR="00D07129" w:rsidRPr="00583F2C" w:rsidRDefault="00BB3BEF" w:rsidP="00D07129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D</w:t>
      </w:r>
      <w:r w:rsidR="00D07129">
        <w:rPr>
          <w:rFonts w:asciiTheme="majorHAnsi" w:hAnsiTheme="majorHAnsi"/>
        </w:rPr>
        <w:t xml:space="preserve">esign about the Control panels </w:t>
      </w:r>
      <w:r w:rsidRPr="00583F2C">
        <w:rPr>
          <w:rFonts w:asciiTheme="majorHAnsi" w:hAnsiTheme="majorHAnsi"/>
        </w:rPr>
        <w:t xml:space="preserve">PLC cum MCC Panel, </w:t>
      </w:r>
      <w:r w:rsidR="00D07129">
        <w:rPr>
          <w:rFonts w:asciiTheme="majorHAnsi" w:hAnsiTheme="majorHAnsi"/>
        </w:rPr>
        <w:t xml:space="preserve"> </w:t>
      </w:r>
      <w:r w:rsidRPr="00583F2C">
        <w:rPr>
          <w:rFonts w:asciiTheme="majorHAnsi" w:hAnsiTheme="majorHAnsi"/>
        </w:rPr>
        <w:t>Interlock Panel</w:t>
      </w:r>
      <w:r w:rsidR="00B80841">
        <w:rPr>
          <w:rFonts w:asciiTheme="majorHAnsi" w:hAnsiTheme="majorHAnsi"/>
        </w:rPr>
        <w:t>,</w:t>
      </w:r>
      <w:r w:rsidR="009A1A7A">
        <w:rPr>
          <w:rFonts w:asciiTheme="majorHAnsi" w:hAnsiTheme="majorHAnsi"/>
        </w:rPr>
        <w:t xml:space="preserve"> </w:t>
      </w:r>
      <w:r w:rsidR="00B80841">
        <w:rPr>
          <w:rFonts w:asciiTheme="majorHAnsi" w:hAnsiTheme="majorHAnsi"/>
        </w:rPr>
        <w:t>LV</w:t>
      </w:r>
      <w:r w:rsidR="00880B40">
        <w:rPr>
          <w:rFonts w:asciiTheme="majorHAnsi" w:hAnsiTheme="majorHAnsi"/>
        </w:rPr>
        <w:t xml:space="preserve"> MCC panel,PLC  panel,DCS panel,SCADA system</w:t>
      </w:r>
      <w:r w:rsidR="009A1A7A">
        <w:rPr>
          <w:rFonts w:asciiTheme="majorHAnsi" w:hAnsiTheme="majorHAnsi"/>
        </w:rPr>
        <w:t xml:space="preserve"> these are</w:t>
      </w:r>
      <w:r w:rsidR="00D07129">
        <w:rPr>
          <w:rFonts w:asciiTheme="majorHAnsi" w:hAnsiTheme="majorHAnsi"/>
        </w:rPr>
        <w:t xml:space="preserve"> submitted to approved by client</w:t>
      </w:r>
    </w:p>
    <w:p w14:paraId="69B23BF1" w14:textId="79C77E11" w:rsidR="00E43993" w:rsidRPr="00583F2C" w:rsidRDefault="007E2DBA" w:rsidP="00E43993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Prepared about Valid documentation of Cable Routing, Cable </w:t>
      </w:r>
      <w:r w:rsidR="00EF5B45" w:rsidRPr="00583F2C">
        <w:rPr>
          <w:rFonts w:asciiTheme="majorHAnsi" w:hAnsiTheme="majorHAnsi"/>
        </w:rPr>
        <w:t xml:space="preserve">Schedule, </w:t>
      </w:r>
      <w:r w:rsidR="00A129BA">
        <w:rPr>
          <w:rFonts w:asciiTheme="majorHAnsi" w:hAnsiTheme="majorHAnsi"/>
        </w:rPr>
        <w:t>JB Schedule, Cable</w:t>
      </w:r>
      <w:r w:rsidR="00B46BDD">
        <w:rPr>
          <w:rFonts w:asciiTheme="majorHAnsi" w:hAnsiTheme="majorHAnsi"/>
        </w:rPr>
        <w:t xml:space="preserve"> sizing calculation,</w:t>
      </w:r>
      <w:r w:rsidR="00B46BDD" w:rsidRPr="00583F2C">
        <w:rPr>
          <w:rFonts w:asciiTheme="majorHAnsi" w:hAnsiTheme="majorHAnsi"/>
        </w:rPr>
        <w:t xml:space="preserve"> </w:t>
      </w:r>
      <w:r w:rsidR="00B46BDD">
        <w:rPr>
          <w:rFonts w:asciiTheme="majorHAnsi" w:hAnsiTheme="majorHAnsi"/>
        </w:rPr>
        <w:t>Voltage drop calculations,</w:t>
      </w:r>
      <w:r w:rsidR="00B46BDD" w:rsidRPr="00583F2C">
        <w:rPr>
          <w:rFonts w:asciiTheme="majorHAnsi" w:hAnsiTheme="majorHAnsi"/>
        </w:rPr>
        <w:t xml:space="preserve"> Bill of materials</w:t>
      </w:r>
      <w:r w:rsidR="009A1A7A">
        <w:rPr>
          <w:rFonts w:asciiTheme="majorHAnsi" w:hAnsiTheme="majorHAnsi"/>
        </w:rPr>
        <w:t xml:space="preserve"> these are</w:t>
      </w:r>
      <w:r w:rsidR="00E43993">
        <w:rPr>
          <w:rFonts w:asciiTheme="majorHAnsi" w:hAnsiTheme="majorHAnsi"/>
        </w:rPr>
        <w:t xml:space="preserve"> submitted to approved by client</w:t>
      </w:r>
    </w:p>
    <w:p w14:paraId="75B26ACF" w14:textId="77777777" w:rsidR="009F08FF" w:rsidRPr="00583F2C" w:rsidRDefault="005545D4" w:rsidP="00646EAA">
      <w:pPr>
        <w:pStyle w:val="ListParagraph"/>
        <w:numPr>
          <w:ilvl w:val="0"/>
          <w:numId w:val="3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Coordination with Ven</w:t>
      </w:r>
      <w:r w:rsidR="009F08FF" w:rsidRPr="00583F2C">
        <w:rPr>
          <w:rFonts w:asciiTheme="majorHAnsi" w:hAnsiTheme="majorHAnsi"/>
        </w:rPr>
        <w:t xml:space="preserve">dors, Suppliers based </w:t>
      </w:r>
      <w:r w:rsidR="00936B85">
        <w:rPr>
          <w:rFonts w:asciiTheme="majorHAnsi" w:hAnsiTheme="majorHAnsi"/>
        </w:rPr>
        <w:t xml:space="preserve">on </w:t>
      </w:r>
      <w:r w:rsidR="009F08FF" w:rsidRPr="00583F2C">
        <w:rPr>
          <w:rFonts w:asciiTheme="majorHAnsi" w:hAnsiTheme="majorHAnsi"/>
        </w:rPr>
        <w:t xml:space="preserve">valid design documents and </w:t>
      </w:r>
      <w:r w:rsidR="00A6797B">
        <w:rPr>
          <w:rFonts w:asciiTheme="majorHAnsi" w:hAnsiTheme="majorHAnsi"/>
        </w:rPr>
        <w:t xml:space="preserve">technical </w:t>
      </w:r>
      <w:r w:rsidR="009F08FF" w:rsidRPr="00583F2C">
        <w:rPr>
          <w:rFonts w:asciiTheme="majorHAnsi" w:hAnsiTheme="majorHAnsi"/>
        </w:rPr>
        <w:t>datasheets</w:t>
      </w:r>
    </w:p>
    <w:p w14:paraId="58B8745E" w14:textId="77777777" w:rsidR="007C6196" w:rsidRDefault="007C6196" w:rsidP="00646EAA">
      <w:pPr>
        <w:pStyle w:val="ListParagraph"/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  <w:b/>
        </w:rPr>
      </w:pPr>
    </w:p>
    <w:p w14:paraId="37552D04" w14:textId="77777777" w:rsidR="00D752D4" w:rsidRPr="00583F2C" w:rsidRDefault="00F119FA" w:rsidP="00646EAA">
      <w:pPr>
        <w:pStyle w:val="ListParagraph"/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</w:rPr>
      </w:pPr>
      <w:r w:rsidRPr="0079134E">
        <w:rPr>
          <w:rFonts w:asciiTheme="majorHAnsi" w:hAnsiTheme="majorHAnsi"/>
          <w:b/>
        </w:rPr>
        <w:t>Secon Private Limited</w:t>
      </w:r>
      <w:r w:rsidRPr="0079134E">
        <w:rPr>
          <w:rFonts w:asciiTheme="majorHAnsi" w:hAnsiTheme="majorHAnsi"/>
          <w:b/>
        </w:rPr>
        <w:tab/>
      </w:r>
      <w:r w:rsidR="0079134E">
        <w:rPr>
          <w:rFonts w:asciiTheme="majorHAnsi" w:hAnsiTheme="majorHAnsi"/>
        </w:rPr>
        <w:tab/>
      </w:r>
      <w:r w:rsidR="0079134E">
        <w:rPr>
          <w:rFonts w:asciiTheme="majorHAnsi" w:hAnsiTheme="majorHAnsi"/>
        </w:rPr>
        <w:tab/>
      </w:r>
      <w:r w:rsidR="0079134E">
        <w:rPr>
          <w:rFonts w:asciiTheme="majorHAnsi" w:hAnsiTheme="majorHAnsi"/>
        </w:rPr>
        <w:tab/>
      </w:r>
      <w:r w:rsidR="0079134E">
        <w:rPr>
          <w:rFonts w:asciiTheme="majorHAnsi" w:hAnsiTheme="majorHAnsi"/>
        </w:rPr>
        <w:tab/>
      </w:r>
      <w:r w:rsidR="00133CEA">
        <w:rPr>
          <w:rFonts w:asciiTheme="majorHAnsi" w:hAnsiTheme="majorHAnsi"/>
        </w:rPr>
        <w:t xml:space="preserve">     </w:t>
      </w:r>
      <w:r w:rsidR="00070F14" w:rsidRPr="0079134E">
        <w:rPr>
          <w:rFonts w:asciiTheme="majorHAnsi" w:hAnsiTheme="majorHAnsi"/>
          <w:b/>
        </w:rPr>
        <w:t>January 2008 to Septem</w:t>
      </w:r>
      <w:r w:rsidRPr="0079134E">
        <w:rPr>
          <w:rFonts w:asciiTheme="majorHAnsi" w:hAnsiTheme="majorHAnsi"/>
          <w:b/>
        </w:rPr>
        <w:t>ber 2008</w:t>
      </w:r>
    </w:p>
    <w:p w14:paraId="59ACB763" w14:textId="77777777" w:rsidR="007B6B99" w:rsidRPr="0079134E" w:rsidRDefault="007B6B99" w:rsidP="00646EAA">
      <w:pPr>
        <w:pStyle w:val="ListParagraph"/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  <w:b/>
        </w:rPr>
      </w:pPr>
      <w:r w:rsidRPr="0079134E">
        <w:rPr>
          <w:rFonts w:asciiTheme="majorHAnsi" w:hAnsiTheme="majorHAnsi"/>
          <w:b/>
        </w:rPr>
        <w:t>Support Engineer – Electrical</w:t>
      </w:r>
    </w:p>
    <w:p w14:paraId="52042F00" w14:textId="77777777" w:rsidR="007B6B99" w:rsidRPr="00583F2C" w:rsidRDefault="009A1A7A" w:rsidP="00646EAA">
      <w:pPr>
        <w:pStyle w:val="ListParagraph"/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</w:rPr>
      </w:pPr>
      <w:r w:rsidRPr="0079134E">
        <w:rPr>
          <w:rFonts w:asciiTheme="majorHAnsi" w:hAnsiTheme="majorHAnsi"/>
          <w:b/>
        </w:rPr>
        <w:t>Client:</w:t>
      </w:r>
      <w:r w:rsidR="007B6B99" w:rsidRPr="00583F2C">
        <w:rPr>
          <w:rFonts w:asciiTheme="majorHAnsi" w:hAnsiTheme="majorHAnsi"/>
        </w:rPr>
        <w:t xml:space="preserve"> </w:t>
      </w:r>
      <w:r w:rsidR="007B6B99" w:rsidRPr="004C1E51">
        <w:rPr>
          <w:rFonts w:asciiTheme="majorHAnsi" w:hAnsiTheme="majorHAnsi"/>
          <w:b/>
        </w:rPr>
        <w:t>GECOL (</w:t>
      </w:r>
      <w:r w:rsidR="003E2D14" w:rsidRPr="004C1E51">
        <w:rPr>
          <w:rFonts w:asciiTheme="majorHAnsi" w:hAnsiTheme="majorHAnsi"/>
          <w:b/>
        </w:rPr>
        <w:t>Libya</w:t>
      </w:r>
      <w:r w:rsidR="007B6B99" w:rsidRPr="004C1E51">
        <w:rPr>
          <w:rFonts w:asciiTheme="majorHAnsi" w:hAnsiTheme="majorHAnsi"/>
          <w:b/>
        </w:rPr>
        <w:t>)</w:t>
      </w:r>
    </w:p>
    <w:p w14:paraId="058BEB45" w14:textId="77777777" w:rsidR="00D9631D" w:rsidRPr="00583F2C" w:rsidRDefault="001F698D" w:rsidP="00D9631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Load calculations based on population </w:t>
      </w:r>
      <w:r w:rsidR="003D7F15" w:rsidRPr="00583F2C">
        <w:rPr>
          <w:rFonts w:asciiTheme="majorHAnsi" w:hAnsiTheme="majorHAnsi"/>
        </w:rPr>
        <w:t>growth, land</w:t>
      </w:r>
      <w:r w:rsidRPr="00583F2C">
        <w:rPr>
          <w:rFonts w:asciiTheme="majorHAnsi" w:hAnsiTheme="majorHAnsi"/>
        </w:rPr>
        <w:t xml:space="preserve"> use pattern and Energy consumption method</w:t>
      </w:r>
      <w:r w:rsidR="00E81AE3">
        <w:rPr>
          <w:rFonts w:asciiTheme="majorHAnsi" w:hAnsiTheme="majorHAnsi"/>
        </w:rPr>
        <w:t xml:space="preserve"> these are</w:t>
      </w:r>
      <w:r w:rsidR="00D9631D">
        <w:rPr>
          <w:rFonts w:asciiTheme="majorHAnsi" w:hAnsiTheme="majorHAnsi"/>
        </w:rPr>
        <w:t xml:space="preserve"> submitted to approved by client</w:t>
      </w:r>
    </w:p>
    <w:p w14:paraId="63CD687E" w14:textId="77777777" w:rsidR="00D9631D" w:rsidRPr="00583F2C" w:rsidRDefault="00B46BDD" w:rsidP="00D9631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Prepared abou</w:t>
      </w:r>
      <w:r w:rsidR="001F698D" w:rsidRPr="00583F2C">
        <w:rPr>
          <w:rFonts w:asciiTheme="majorHAnsi" w:hAnsiTheme="majorHAnsi"/>
        </w:rPr>
        <w:t xml:space="preserve">t voltage drop </w:t>
      </w:r>
      <w:r w:rsidR="00B80841">
        <w:rPr>
          <w:rFonts w:asciiTheme="majorHAnsi" w:hAnsiTheme="majorHAnsi"/>
        </w:rPr>
        <w:t>calculation for HV &amp; LV</w:t>
      </w:r>
      <w:r w:rsidR="001F698D" w:rsidRPr="00583F2C">
        <w:rPr>
          <w:rFonts w:asciiTheme="majorHAnsi" w:hAnsiTheme="majorHAnsi"/>
        </w:rPr>
        <w:t xml:space="preserve"> network system including of Cables with accessories</w:t>
      </w:r>
      <w:r w:rsidR="00D9631D">
        <w:rPr>
          <w:rFonts w:asciiTheme="majorHAnsi" w:hAnsiTheme="majorHAnsi"/>
        </w:rPr>
        <w:t xml:space="preserve"> </w:t>
      </w:r>
      <w:r w:rsidR="00E81AE3">
        <w:rPr>
          <w:rFonts w:asciiTheme="majorHAnsi" w:hAnsiTheme="majorHAnsi"/>
        </w:rPr>
        <w:t xml:space="preserve">these are </w:t>
      </w:r>
      <w:r w:rsidR="00D9631D">
        <w:rPr>
          <w:rFonts w:asciiTheme="majorHAnsi" w:hAnsiTheme="majorHAnsi"/>
        </w:rPr>
        <w:t>submitted to approved by client</w:t>
      </w:r>
    </w:p>
    <w:p w14:paraId="5A2E8CFA" w14:textId="77777777" w:rsidR="00D9631D" w:rsidRPr="00583F2C" w:rsidRDefault="001F698D" w:rsidP="00D9631D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Preparation</w:t>
      </w:r>
      <w:r w:rsidR="00B46BDD">
        <w:rPr>
          <w:rFonts w:asciiTheme="majorHAnsi" w:hAnsiTheme="majorHAnsi"/>
        </w:rPr>
        <w:t xml:space="preserve"> </w:t>
      </w:r>
      <w:r w:rsidR="003D7F15">
        <w:rPr>
          <w:rFonts w:asciiTheme="majorHAnsi" w:hAnsiTheme="majorHAnsi"/>
        </w:rPr>
        <w:t xml:space="preserve">of </w:t>
      </w:r>
      <w:r w:rsidR="003D7F15" w:rsidRPr="00583F2C">
        <w:rPr>
          <w:rFonts w:asciiTheme="majorHAnsi" w:hAnsiTheme="majorHAnsi"/>
        </w:rPr>
        <w:t>Technical</w:t>
      </w:r>
      <w:r w:rsidRPr="00583F2C">
        <w:rPr>
          <w:rFonts w:asciiTheme="majorHAnsi" w:hAnsiTheme="majorHAnsi"/>
        </w:rPr>
        <w:t xml:space="preserve"> </w:t>
      </w:r>
      <w:r w:rsidR="003D7F15" w:rsidRPr="00583F2C">
        <w:rPr>
          <w:rFonts w:asciiTheme="majorHAnsi" w:hAnsiTheme="majorHAnsi"/>
        </w:rPr>
        <w:t>Report, Technical</w:t>
      </w:r>
      <w:r w:rsidRPr="00583F2C">
        <w:rPr>
          <w:rFonts w:asciiTheme="majorHAnsi" w:hAnsiTheme="majorHAnsi"/>
        </w:rPr>
        <w:t xml:space="preserve"> </w:t>
      </w:r>
      <w:r w:rsidR="003D7F15" w:rsidRPr="00583F2C">
        <w:rPr>
          <w:rFonts w:asciiTheme="majorHAnsi" w:hAnsiTheme="majorHAnsi"/>
        </w:rPr>
        <w:t>Specification, Bill</w:t>
      </w:r>
      <w:r w:rsidRPr="00583F2C">
        <w:rPr>
          <w:rFonts w:asciiTheme="majorHAnsi" w:hAnsiTheme="majorHAnsi"/>
        </w:rPr>
        <w:t xml:space="preserve"> of Materials for Distribution Sy</w:t>
      </w:r>
      <w:r w:rsidR="009D405D" w:rsidRPr="00583F2C">
        <w:rPr>
          <w:rFonts w:asciiTheme="majorHAnsi" w:hAnsiTheme="majorHAnsi"/>
        </w:rPr>
        <w:t>s</w:t>
      </w:r>
      <w:r w:rsidRPr="00583F2C">
        <w:rPr>
          <w:rFonts w:asciiTheme="majorHAnsi" w:hAnsiTheme="majorHAnsi"/>
        </w:rPr>
        <w:t xml:space="preserve">tem </w:t>
      </w:r>
      <w:r w:rsidR="009A1A7A">
        <w:rPr>
          <w:rFonts w:asciiTheme="majorHAnsi" w:hAnsiTheme="majorHAnsi"/>
        </w:rPr>
        <w:t xml:space="preserve">these are </w:t>
      </w:r>
      <w:r w:rsidR="00D9631D">
        <w:rPr>
          <w:rFonts w:asciiTheme="majorHAnsi" w:hAnsiTheme="majorHAnsi"/>
        </w:rPr>
        <w:t>submitted to approved by client</w:t>
      </w:r>
    </w:p>
    <w:p w14:paraId="46E33F8B" w14:textId="77777777" w:rsidR="009D46C3" w:rsidRPr="00583F2C" w:rsidRDefault="009D46C3" w:rsidP="00646EAA">
      <w:pPr>
        <w:tabs>
          <w:tab w:val="left" w:pos="90"/>
        </w:tabs>
        <w:spacing w:line="240" w:lineRule="auto"/>
        <w:jc w:val="both"/>
        <w:rPr>
          <w:rFonts w:asciiTheme="majorHAnsi" w:hAnsiTheme="majorHAnsi"/>
        </w:rPr>
      </w:pPr>
      <w:r w:rsidRPr="0079134E">
        <w:rPr>
          <w:rFonts w:asciiTheme="majorHAnsi" w:hAnsiTheme="majorHAnsi"/>
          <w:b/>
        </w:rPr>
        <w:t>Bharat Ele</w:t>
      </w:r>
      <w:r w:rsidR="0079134E" w:rsidRPr="0079134E">
        <w:rPr>
          <w:rFonts w:asciiTheme="majorHAnsi" w:hAnsiTheme="majorHAnsi"/>
          <w:b/>
        </w:rPr>
        <w:t>ctronics Limited</w:t>
      </w:r>
      <w:r w:rsidR="0079134E">
        <w:rPr>
          <w:rFonts w:asciiTheme="majorHAnsi" w:hAnsiTheme="majorHAnsi"/>
        </w:rPr>
        <w:tab/>
      </w:r>
      <w:r w:rsidR="0079134E">
        <w:rPr>
          <w:rFonts w:asciiTheme="majorHAnsi" w:hAnsiTheme="majorHAnsi"/>
        </w:rPr>
        <w:tab/>
      </w:r>
      <w:r w:rsidR="0079134E">
        <w:rPr>
          <w:rFonts w:asciiTheme="majorHAnsi" w:hAnsiTheme="majorHAnsi"/>
        </w:rPr>
        <w:tab/>
      </w:r>
      <w:r w:rsidR="0079134E">
        <w:rPr>
          <w:rFonts w:asciiTheme="majorHAnsi" w:hAnsiTheme="majorHAnsi"/>
        </w:rPr>
        <w:tab/>
      </w:r>
      <w:r w:rsidR="00133CEA">
        <w:rPr>
          <w:rFonts w:asciiTheme="majorHAnsi" w:hAnsiTheme="majorHAnsi"/>
          <w:lang w:val="en-US"/>
        </w:rPr>
        <w:t xml:space="preserve">                </w:t>
      </w:r>
      <w:r w:rsidRPr="0079134E">
        <w:rPr>
          <w:rFonts w:asciiTheme="majorHAnsi" w:hAnsiTheme="majorHAnsi"/>
          <w:b/>
        </w:rPr>
        <w:t>December 2006 to December 2007</w:t>
      </w:r>
      <w:r w:rsidRPr="0079134E">
        <w:rPr>
          <w:rFonts w:asciiTheme="majorHAnsi" w:hAnsiTheme="majorHAnsi"/>
          <w:b/>
        </w:rPr>
        <w:tab/>
      </w:r>
    </w:p>
    <w:p w14:paraId="1709807B" w14:textId="77777777" w:rsidR="00DE3601" w:rsidRPr="0079134E" w:rsidRDefault="00DE3601" w:rsidP="00646EAA">
      <w:pPr>
        <w:tabs>
          <w:tab w:val="left" w:pos="90"/>
        </w:tabs>
        <w:spacing w:line="240" w:lineRule="auto"/>
        <w:jc w:val="both"/>
        <w:rPr>
          <w:rFonts w:asciiTheme="majorHAnsi" w:hAnsiTheme="majorHAnsi"/>
          <w:b/>
        </w:rPr>
      </w:pPr>
      <w:r w:rsidRPr="0079134E">
        <w:rPr>
          <w:rFonts w:asciiTheme="majorHAnsi" w:hAnsiTheme="majorHAnsi"/>
          <w:b/>
        </w:rPr>
        <w:t>Graduate Apprentice Trainee</w:t>
      </w:r>
    </w:p>
    <w:p w14:paraId="62929F03" w14:textId="77777777" w:rsidR="009E4D80" w:rsidRDefault="005325E9" w:rsidP="00223B25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9E4D80">
        <w:rPr>
          <w:rFonts w:asciiTheme="majorHAnsi" w:hAnsiTheme="majorHAnsi"/>
        </w:rPr>
        <w:t xml:space="preserve">66KV/11KV Receiving Substation : Operation and </w:t>
      </w:r>
      <w:r w:rsidR="003D7F15" w:rsidRPr="009E4D80">
        <w:rPr>
          <w:rFonts w:asciiTheme="majorHAnsi" w:hAnsiTheme="majorHAnsi"/>
        </w:rPr>
        <w:t>Maintenance</w:t>
      </w:r>
      <w:r w:rsidRPr="009E4D80">
        <w:rPr>
          <w:rFonts w:asciiTheme="majorHAnsi" w:hAnsiTheme="majorHAnsi"/>
        </w:rPr>
        <w:t xml:space="preserve"> of 10MVA Transformers, SF6 Circuit Br</w:t>
      </w:r>
      <w:r w:rsidR="003D7F15" w:rsidRPr="009E4D80">
        <w:rPr>
          <w:rFonts w:asciiTheme="majorHAnsi" w:hAnsiTheme="majorHAnsi"/>
        </w:rPr>
        <w:t>e</w:t>
      </w:r>
      <w:r w:rsidRPr="009E4D80">
        <w:rPr>
          <w:rFonts w:asciiTheme="majorHAnsi" w:hAnsiTheme="majorHAnsi"/>
        </w:rPr>
        <w:t xml:space="preserve">aker, </w:t>
      </w:r>
      <w:r w:rsidR="003D7F15" w:rsidRPr="009E4D80">
        <w:rPr>
          <w:rFonts w:asciiTheme="majorHAnsi" w:hAnsiTheme="majorHAnsi"/>
        </w:rPr>
        <w:t>Vacuum</w:t>
      </w:r>
      <w:r w:rsidRPr="009E4D80">
        <w:rPr>
          <w:rFonts w:asciiTheme="majorHAnsi" w:hAnsiTheme="majorHAnsi"/>
        </w:rPr>
        <w:t xml:space="preserve"> Circuit Breakers, UPS </w:t>
      </w:r>
      <w:r w:rsidR="003D7F15" w:rsidRPr="009E4D80">
        <w:rPr>
          <w:rFonts w:asciiTheme="majorHAnsi" w:hAnsiTheme="majorHAnsi"/>
        </w:rPr>
        <w:t>Maintenance</w:t>
      </w:r>
      <w:r w:rsidR="00632761" w:rsidRPr="009E4D80">
        <w:rPr>
          <w:rFonts w:asciiTheme="majorHAnsi" w:hAnsiTheme="majorHAnsi"/>
        </w:rPr>
        <w:t xml:space="preserve"> </w:t>
      </w:r>
    </w:p>
    <w:p w14:paraId="2DEB1600" w14:textId="77777777" w:rsidR="00D9631D" w:rsidRPr="009E4D80" w:rsidRDefault="009C7589" w:rsidP="00223B25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ajorHAnsi" w:hAnsiTheme="majorHAnsi"/>
        </w:rPr>
      </w:pPr>
      <w:r w:rsidRPr="009E4D80">
        <w:rPr>
          <w:rFonts w:asciiTheme="majorHAnsi" w:hAnsiTheme="majorHAnsi"/>
        </w:rPr>
        <w:t xml:space="preserve">11KV/415V Distribution </w:t>
      </w:r>
      <w:r w:rsidR="003D7F15" w:rsidRPr="009E4D80">
        <w:rPr>
          <w:rFonts w:asciiTheme="majorHAnsi" w:hAnsiTheme="majorHAnsi"/>
        </w:rPr>
        <w:t>Substation</w:t>
      </w:r>
      <w:r w:rsidRPr="009E4D80">
        <w:rPr>
          <w:rFonts w:asciiTheme="majorHAnsi" w:hAnsiTheme="majorHAnsi"/>
        </w:rPr>
        <w:t xml:space="preserve"> : Operation and </w:t>
      </w:r>
      <w:r w:rsidR="003D7F15" w:rsidRPr="009E4D80">
        <w:rPr>
          <w:rFonts w:asciiTheme="majorHAnsi" w:hAnsiTheme="majorHAnsi"/>
        </w:rPr>
        <w:t>Maintenance</w:t>
      </w:r>
      <w:r w:rsidRPr="009E4D80">
        <w:rPr>
          <w:rFonts w:asciiTheme="majorHAnsi" w:hAnsiTheme="majorHAnsi"/>
        </w:rPr>
        <w:t xml:space="preserve"> of 500KVA to 1600KVA Distribution Transformers of different makes of Air Circuit Breaker and 24V,110V Battery Chargers</w:t>
      </w:r>
      <w:r w:rsidR="00D9631D" w:rsidRPr="009E4D80">
        <w:rPr>
          <w:rFonts w:asciiTheme="majorHAnsi" w:hAnsiTheme="majorHAnsi"/>
        </w:rPr>
        <w:t xml:space="preserve"> </w:t>
      </w:r>
    </w:p>
    <w:p w14:paraId="2EB7C4A9" w14:textId="77777777" w:rsidR="006F167E" w:rsidRDefault="006F167E" w:rsidP="006F167E">
      <w:pPr>
        <w:pStyle w:val="ListParagraph"/>
        <w:ind w:left="270"/>
        <w:jc w:val="both"/>
        <w:rPr>
          <w:rFonts w:asciiTheme="majorHAnsi" w:hAnsiTheme="majorHAnsi"/>
        </w:rPr>
      </w:pPr>
    </w:p>
    <w:p w14:paraId="5B0045E2" w14:textId="77777777" w:rsidR="00D752D4" w:rsidRPr="0079134E" w:rsidRDefault="00921282" w:rsidP="00FF5742">
      <w:pPr>
        <w:pStyle w:val="ListParagraph"/>
        <w:pBdr>
          <w:bottom w:val="single" w:sz="6" w:space="1" w:color="auto"/>
        </w:pBdr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  <w:b/>
          <w:sz w:val="24"/>
          <w:szCs w:val="24"/>
        </w:rPr>
      </w:pPr>
      <w:r w:rsidRPr="0079134E">
        <w:rPr>
          <w:rFonts w:asciiTheme="majorHAnsi" w:hAnsiTheme="majorHAnsi"/>
          <w:b/>
          <w:sz w:val="24"/>
          <w:szCs w:val="24"/>
        </w:rPr>
        <w:t>ACADEMIC PROFILE</w:t>
      </w:r>
      <w:r w:rsidR="00FF5742" w:rsidRPr="00FF5742">
        <w:rPr>
          <w:rFonts w:asciiTheme="majorHAnsi" w:hAnsiTheme="majorHAnsi"/>
        </w:rPr>
        <w:t xml:space="preserve"> </w:t>
      </w:r>
    </w:p>
    <w:p w14:paraId="3485DBAC" w14:textId="77777777" w:rsidR="000E6584" w:rsidRPr="00583F2C" w:rsidRDefault="002B1E9F" w:rsidP="00646EAA">
      <w:pPr>
        <w:pStyle w:val="ListParagraph"/>
        <w:tabs>
          <w:tab w:val="left" w:pos="90"/>
        </w:tabs>
        <w:spacing w:line="240" w:lineRule="auto"/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MBA (Technology Management) – Distance Mode – 2010</w:t>
      </w:r>
    </w:p>
    <w:p w14:paraId="0E4936E5" w14:textId="77777777" w:rsidR="002B1E9F" w:rsidRPr="00583F2C" w:rsidRDefault="002B1E9F" w:rsidP="00646EAA">
      <w:pPr>
        <w:pStyle w:val="ListParagraph"/>
        <w:tabs>
          <w:tab w:val="left" w:pos="90"/>
        </w:tabs>
        <w:spacing w:line="240" w:lineRule="auto"/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Anna University (Distance Education Centre) – Chennai</w:t>
      </w:r>
    </w:p>
    <w:p w14:paraId="29CBA7C4" w14:textId="77777777" w:rsidR="002B1E9F" w:rsidRPr="00583F2C" w:rsidRDefault="002B1E9F" w:rsidP="00646EAA">
      <w:pPr>
        <w:pStyle w:val="ListParagraph"/>
        <w:tabs>
          <w:tab w:val="left" w:pos="90"/>
        </w:tabs>
        <w:spacing w:line="240" w:lineRule="auto"/>
        <w:ind w:left="270" w:hanging="270"/>
        <w:jc w:val="both"/>
        <w:rPr>
          <w:rFonts w:asciiTheme="majorHAnsi" w:hAnsiTheme="majorHAnsi"/>
        </w:rPr>
      </w:pPr>
    </w:p>
    <w:p w14:paraId="04EFC301" w14:textId="77777777" w:rsidR="002B1E9F" w:rsidRPr="00583F2C" w:rsidRDefault="002B1E9F" w:rsidP="00646EAA">
      <w:pPr>
        <w:pStyle w:val="ListParagraph"/>
        <w:tabs>
          <w:tab w:val="left" w:pos="90"/>
        </w:tabs>
        <w:spacing w:line="240" w:lineRule="auto"/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B.E (Electrical and Electronics Engineering) – 2006</w:t>
      </w:r>
    </w:p>
    <w:p w14:paraId="7D18A4B2" w14:textId="77777777" w:rsidR="008D2941" w:rsidRPr="00583F2C" w:rsidRDefault="009B6A88" w:rsidP="00646EAA">
      <w:pPr>
        <w:pStyle w:val="ListParagraph"/>
        <w:pBdr>
          <w:bottom w:val="single" w:sz="6" w:space="1" w:color="auto"/>
        </w:pBdr>
        <w:tabs>
          <w:tab w:val="left" w:pos="90"/>
        </w:tabs>
        <w:spacing w:line="360" w:lineRule="auto"/>
        <w:ind w:left="270" w:hanging="27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Priyadar</w:t>
      </w:r>
      <w:r w:rsidR="002B1E9F" w:rsidRPr="00583F2C">
        <w:rPr>
          <w:rFonts w:asciiTheme="majorHAnsi" w:hAnsiTheme="majorHAnsi"/>
        </w:rPr>
        <w:t>shini Engineering College (Affiliated to Anna University)</w:t>
      </w:r>
    </w:p>
    <w:p w14:paraId="35734EBB" w14:textId="77777777" w:rsidR="006C1A78" w:rsidRDefault="00945F10" w:rsidP="00E92895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  <w:b/>
          <w:sz w:val="24"/>
          <w:szCs w:val="24"/>
        </w:rPr>
      </w:pPr>
      <w:r w:rsidRPr="008B53C5">
        <w:rPr>
          <w:rFonts w:asciiTheme="majorHAnsi" w:hAnsiTheme="majorHAnsi"/>
          <w:b/>
          <w:sz w:val="24"/>
          <w:szCs w:val="24"/>
        </w:rPr>
        <w:t>SOFT SKILLS</w:t>
      </w:r>
    </w:p>
    <w:p w14:paraId="23A01E66" w14:textId="77777777" w:rsidR="001A3D12" w:rsidRPr="00583F2C" w:rsidRDefault="00010096" w:rsidP="00E92895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  <w:sz w:val="24"/>
          <w:szCs w:val="24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1A3D12" w:rsidRPr="00566AD2">
        <w:rPr>
          <w:rFonts w:asciiTheme="majorHAnsi" w:hAnsiTheme="majorHAnsi"/>
          <w:b/>
          <w:sz w:val="24"/>
          <w:szCs w:val="24"/>
        </w:rPr>
        <w:t xml:space="preserve">Data </w:t>
      </w:r>
      <w:r w:rsidR="008C75DD" w:rsidRPr="00566AD2">
        <w:rPr>
          <w:rFonts w:asciiTheme="majorHAnsi" w:hAnsiTheme="majorHAnsi"/>
          <w:b/>
          <w:sz w:val="24"/>
          <w:szCs w:val="24"/>
        </w:rPr>
        <w:t>Base</w:t>
      </w:r>
      <w:r w:rsidR="008C75DD" w:rsidRPr="00583F2C">
        <w:rPr>
          <w:rFonts w:asciiTheme="majorHAnsi" w:hAnsiTheme="majorHAnsi"/>
          <w:sz w:val="24"/>
          <w:szCs w:val="24"/>
        </w:rPr>
        <w:t>:</w:t>
      </w:r>
      <w:r w:rsidR="001A3D12" w:rsidRPr="00583F2C">
        <w:rPr>
          <w:rFonts w:asciiTheme="majorHAnsi" w:hAnsiTheme="majorHAnsi"/>
          <w:sz w:val="24"/>
          <w:szCs w:val="24"/>
        </w:rPr>
        <w:t xml:space="preserve"> MS Office, </w:t>
      </w:r>
      <w:r w:rsidR="008C75DD" w:rsidRPr="00583F2C">
        <w:rPr>
          <w:rFonts w:asciiTheme="majorHAnsi" w:hAnsiTheme="majorHAnsi"/>
          <w:sz w:val="24"/>
          <w:szCs w:val="24"/>
        </w:rPr>
        <w:t>AutoCAD</w:t>
      </w:r>
      <w:r w:rsidR="00B46BDD">
        <w:rPr>
          <w:rFonts w:asciiTheme="majorHAnsi" w:hAnsiTheme="majorHAnsi"/>
          <w:sz w:val="24"/>
          <w:szCs w:val="24"/>
        </w:rPr>
        <w:t xml:space="preserve"> 2014</w:t>
      </w:r>
      <w:r w:rsidR="00176335">
        <w:rPr>
          <w:rFonts w:asciiTheme="majorHAnsi" w:hAnsiTheme="majorHAnsi"/>
          <w:sz w:val="24"/>
          <w:szCs w:val="24"/>
        </w:rPr>
        <w:t>, PDMS.</w:t>
      </w:r>
    </w:p>
    <w:p w14:paraId="50BAE6F3" w14:textId="77777777" w:rsidR="00E92895" w:rsidRDefault="001A3D12" w:rsidP="00E92895">
      <w:pPr>
        <w:pStyle w:val="ListParagraph"/>
        <w:pBdr>
          <w:bottom w:val="single" w:sz="6" w:space="1" w:color="auto"/>
        </w:pBdr>
        <w:tabs>
          <w:tab w:val="left" w:pos="90"/>
        </w:tabs>
        <w:ind w:left="0"/>
        <w:jc w:val="both"/>
        <w:rPr>
          <w:rFonts w:asciiTheme="majorHAnsi" w:hAnsiTheme="majorHAnsi"/>
          <w:sz w:val="24"/>
          <w:szCs w:val="24"/>
        </w:rPr>
      </w:pPr>
      <w:r w:rsidRPr="00566AD2">
        <w:rPr>
          <w:rFonts w:asciiTheme="majorHAnsi" w:hAnsiTheme="majorHAnsi"/>
          <w:b/>
          <w:sz w:val="24"/>
          <w:szCs w:val="24"/>
        </w:rPr>
        <w:t xml:space="preserve">Operating </w:t>
      </w:r>
      <w:r w:rsidR="008C75DD" w:rsidRPr="00566AD2">
        <w:rPr>
          <w:rFonts w:asciiTheme="majorHAnsi" w:hAnsiTheme="majorHAnsi"/>
          <w:b/>
          <w:sz w:val="24"/>
          <w:szCs w:val="24"/>
        </w:rPr>
        <w:t>System:</w:t>
      </w:r>
      <w:r w:rsidRPr="00583F2C">
        <w:rPr>
          <w:rFonts w:asciiTheme="majorHAnsi" w:hAnsiTheme="majorHAnsi"/>
          <w:sz w:val="24"/>
          <w:szCs w:val="24"/>
        </w:rPr>
        <w:t xml:space="preserve"> Windows XP, Windows 98/NT</w:t>
      </w:r>
      <w:r w:rsidR="00E90C4A">
        <w:rPr>
          <w:rFonts w:asciiTheme="majorHAnsi" w:hAnsiTheme="majorHAnsi"/>
          <w:sz w:val="24"/>
          <w:szCs w:val="24"/>
        </w:rPr>
        <w:t>,</w:t>
      </w:r>
      <w:r w:rsidR="00B46BDD">
        <w:rPr>
          <w:rFonts w:asciiTheme="majorHAnsi" w:hAnsiTheme="majorHAnsi"/>
          <w:sz w:val="24"/>
          <w:szCs w:val="24"/>
        </w:rPr>
        <w:t xml:space="preserve"> </w:t>
      </w:r>
      <w:r w:rsidR="00E90C4A">
        <w:rPr>
          <w:rFonts w:asciiTheme="majorHAnsi" w:hAnsiTheme="majorHAnsi"/>
          <w:sz w:val="24"/>
          <w:szCs w:val="24"/>
        </w:rPr>
        <w:t>Windows7</w:t>
      </w:r>
    </w:p>
    <w:p w14:paraId="2D3AE573" w14:textId="77777777" w:rsidR="006C1A78" w:rsidRDefault="00010096" w:rsidP="006C1A78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MEMBER SHIP</w:t>
      </w:r>
    </w:p>
    <w:p w14:paraId="63AC7B36" w14:textId="77777777" w:rsidR="009A0BE7" w:rsidRDefault="009A0BE7" w:rsidP="006C1A78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ajorHAnsi" w:hAnsiTheme="majorHAnsi"/>
          <w:b/>
          <w:sz w:val="24"/>
          <w:szCs w:val="24"/>
        </w:rPr>
      </w:pPr>
    </w:p>
    <w:p w14:paraId="47813934" w14:textId="77777777" w:rsidR="006C1A78" w:rsidRDefault="006C1A78" w:rsidP="006C1A78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6C1A78">
        <w:rPr>
          <w:rFonts w:asciiTheme="majorHAnsi" w:hAnsiTheme="majorHAnsi"/>
          <w:sz w:val="24"/>
          <w:szCs w:val="24"/>
        </w:rPr>
        <w:t>Member of The Institution of Engineers (India)</w:t>
      </w:r>
      <w:r w:rsidR="00287A59">
        <w:rPr>
          <w:rFonts w:asciiTheme="majorHAnsi" w:hAnsiTheme="majorHAnsi"/>
          <w:sz w:val="24"/>
          <w:szCs w:val="24"/>
        </w:rPr>
        <w:t xml:space="preserve"> </w:t>
      </w:r>
      <w:r w:rsidRPr="006C1A78">
        <w:rPr>
          <w:rFonts w:asciiTheme="majorHAnsi" w:hAnsiTheme="majorHAnsi"/>
          <w:sz w:val="24"/>
          <w:szCs w:val="24"/>
        </w:rPr>
        <w:t>– Member ship No: M-1672090</w:t>
      </w:r>
      <w:r w:rsidR="00287A59">
        <w:rPr>
          <w:rFonts w:asciiTheme="majorHAnsi" w:hAnsiTheme="majorHAnsi"/>
          <w:sz w:val="24"/>
          <w:szCs w:val="24"/>
        </w:rPr>
        <w:t>, EL Division</w:t>
      </w:r>
    </w:p>
    <w:p w14:paraId="437C6438" w14:textId="77777777" w:rsidR="00E92895" w:rsidRPr="006C1A78" w:rsidRDefault="00E92895" w:rsidP="006C1A78">
      <w:pPr>
        <w:pStyle w:val="ListParagraph"/>
        <w:tabs>
          <w:tab w:val="left" w:pos="90"/>
        </w:tabs>
        <w:spacing w:line="24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161D9A81" w14:textId="77777777" w:rsidR="001A3D12" w:rsidRPr="0079134E" w:rsidRDefault="006C6F80" w:rsidP="00646EAA">
      <w:pPr>
        <w:pStyle w:val="ListParagraph"/>
        <w:pBdr>
          <w:bottom w:val="single" w:sz="6" w:space="0" w:color="auto"/>
        </w:pBdr>
        <w:tabs>
          <w:tab w:val="left" w:pos="90"/>
        </w:tabs>
        <w:ind w:left="0"/>
        <w:jc w:val="both"/>
        <w:rPr>
          <w:rFonts w:asciiTheme="majorHAnsi" w:hAnsiTheme="majorHAnsi"/>
          <w:sz w:val="24"/>
          <w:szCs w:val="24"/>
        </w:rPr>
      </w:pPr>
      <w:r w:rsidRPr="00583F2C">
        <w:rPr>
          <w:rFonts w:asciiTheme="majorHAnsi" w:hAnsiTheme="majorHAnsi"/>
          <w:b/>
          <w:sz w:val="24"/>
          <w:szCs w:val="24"/>
        </w:rPr>
        <w:t>PERS</w:t>
      </w:r>
      <w:r w:rsidR="0049085E" w:rsidRPr="00583F2C">
        <w:rPr>
          <w:rFonts w:asciiTheme="majorHAnsi" w:hAnsiTheme="majorHAnsi"/>
          <w:b/>
          <w:sz w:val="24"/>
          <w:szCs w:val="24"/>
        </w:rPr>
        <w:t>O</w:t>
      </w:r>
      <w:r w:rsidRPr="00583F2C">
        <w:rPr>
          <w:rFonts w:asciiTheme="majorHAnsi" w:hAnsiTheme="majorHAnsi"/>
          <w:b/>
          <w:sz w:val="24"/>
          <w:szCs w:val="24"/>
        </w:rPr>
        <w:t>NAL DETAILS</w:t>
      </w:r>
    </w:p>
    <w:p w14:paraId="08BCF865" w14:textId="77777777" w:rsidR="0030189D" w:rsidRPr="00583F2C" w:rsidRDefault="00327E4F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Father Name </w:t>
      </w:r>
      <w:r w:rsidR="009722FF"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>: T.P. Natarajan</w:t>
      </w:r>
    </w:p>
    <w:p w14:paraId="5491F0A4" w14:textId="77777777" w:rsidR="0030189D" w:rsidRPr="00583F2C" w:rsidRDefault="00327E4F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Mother Name </w:t>
      </w:r>
      <w:r w:rsidR="009722FF"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>: N.</w:t>
      </w:r>
      <w:r w:rsidR="002C7619">
        <w:rPr>
          <w:rFonts w:asciiTheme="majorHAnsi" w:hAnsiTheme="majorHAnsi"/>
        </w:rPr>
        <w:t xml:space="preserve"> </w:t>
      </w:r>
      <w:r w:rsidRPr="00583F2C">
        <w:rPr>
          <w:rFonts w:asciiTheme="majorHAnsi" w:hAnsiTheme="majorHAnsi"/>
        </w:rPr>
        <w:t>Jayakodi</w:t>
      </w:r>
    </w:p>
    <w:p w14:paraId="7DC99506" w14:textId="77777777" w:rsidR="0030189D" w:rsidRPr="00583F2C" w:rsidRDefault="00327E4F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Date of Birth</w:t>
      </w:r>
      <w:r w:rsidR="009722FF"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>: 27-05-1985</w:t>
      </w:r>
    </w:p>
    <w:p w14:paraId="3966F207" w14:textId="77777777" w:rsidR="00327E4F" w:rsidRPr="00583F2C" w:rsidRDefault="00327E4F" w:rsidP="00646EAA">
      <w:pPr>
        <w:pStyle w:val="ListParagraph"/>
        <w:tabs>
          <w:tab w:val="left" w:pos="90"/>
          <w:tab w:val="left" w:pos="720"/>
          <w:tab w:val="left" w:pos="1440"/>
          <w:tab w:val="left" w:pos="6075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Gender </w:t>
      </w:r>
      <w:r w:rsidR="00B46BDD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>: Male</w:t>
      </w:r>
      <w:r w:rsidR="00205476" w:rsidRPr="00583F2C">
        <w:rPr>
          <w:rFonts w:asciiTheme="majorHAnsi" w:hAnsiTheme="majorHAnsi"/>
        </w:rPr>
        <w:tab/>
      </w:r>
    </w:p>
    <w:p w14:paraId="3D5FD148" w14:textId="77777777" w:rsidR="0030189D" w:rsidRPr="00583F2C" w:rsidRDefault="00327E4F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Marital Status </w:t>
      </w:r>
      <w:r w:rsidR="009722FF"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>: Single</w:t>
      </w:r>
    </w:p>
    <w:p w14:paraId="1FEC8FB9" w14:textId="77777777" w:rsidR="0030189D" w:rsidRPr="00583F2C" w:rsidRDefault="00327E4F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Nationality </w:t>
      </w:r>
      <w:r w:rsidR="009722FF" w:rsidRPr="00583F2C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>: Indian</w:t>
      </w:r>
    </w:p>
    <w:p w14:paraId="51527A82" w14:textId="77777777" w:rsidR="0030189D" w:rsidRPr="00583F2C" w:rsidRDefault="00AE783D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Passport</w:t>
      </w:r>
      <w:r w:rsidRPr="00583F2C">
        <w:rPr>
          <w:rFonts w:asciiTheme="majorHAnsi" w:hAnsiTheme="majorHAnsi"/>
        </w:rPr>
        <w:tab/>
        <w:t>: Available</w:t>
      </w:r>
    </w:p>
    <w:p w14:paraId="64329FF2" w14:textId="77777777" w:rsidR="0030189D" w:rsidRPr="00583F2C" w:rsidRDefault="00FD0905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Mobile </w:t>
      </w:r>
      <w:r w:rsidR="00327E4F" w:rsidRPr="00583F2C">
        <w:rPr>
          <w:rFonts w:asciiTheme="majorHAnsi" w:hAnsiTheme="majorHAnsi"/>
        </w:rPr>
        <w:t>No</w:t>
      </w:r>
      <w:r w:rsidR="009722FF" w:rsidRPr="00583F2C">
        <w:rPr>
          <w:rFonts w:asciiTheme="majorHAnsi" w:hAnsiTheme="majorHAnsi"/>
        </w:rPr>
        <w:tab/>
      </w:r>
      <w:r w:rsidR="005735BF">
        <w:rPr>
          <w:rFonts w:asciiTheme="majorHAnsi" w:hAnsiTheme="majorHAnsi"/>
        </w:rPr>
        <w:t>: +91 8667446482</w:t>
      </w:r>
    </w:p>
    <w:p w14:paraId="052EF523" w14:textId="77777777" w:rsidR="007C6196" w:rsidRDefault="007668EA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Permanent</w:t>
      </w:r>
      <w:r w:rsidR="007C6196">
        <w:rPr>
          <w:rFonts w:asciiTheme="majorHAnsi" w:hAnsiTheme="majorHAnsi"/>
        </w:rPr>
        <w:t xml:space="preserve"> </w:t>
      </w:r>
    </w:p>
    <w:p w14:paraId="757EFA9B" w14:textId="77777777" w:rsidR="00022089" w:rsidRPr="00583F2C" w:rsidRDefault="00022089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Address </w:t>
      </w:r>
      <w:r w:rsidR="00B46BDD">
        <w:rPr>
          <w:rFonts w:asciiTheme="majorHAnsi" w:hAnsiTheme="majorHAnsi"/>
        </w:rPr>
        <w:tab/>
      </w:r>
      <w:r w:rsidRPr="00583F2C">
        <w:rPr>
          <w:rFonts w:asciiTheme="majorHAnsi" w:hAnsiTheme="majorHAnsi"/>
        </w:rPr>
        <w:t>: NO: 45/17/2 Mariyamman</w:t>
      </w:r>
      <w:r w:rsidR="00B46BDD">
        <w:rPr>
          <w:rFonts w:asciiTheme="majorHAnsi" w:hAnsiTheme="majorHAnsi"/>
        </w:rPr>
        <w:t xml:space="preserve"> </w:t>
      </w:r>
      <w:r w:rsidRPr="00583F2C">
        <w:rPr>
          <w:rFonts w:asciiTheme="majorHAnsi" w:hAnsiTheme="majorHAnsi"/>
        </w:rPr>
        <w:t>Kovil Street</w:t>
      </w:r>
    </w:p>
    <w:p w14:paraId="236103AC" w14:textId="77777777" w:rsidR="00022089" w:rsidRPr="00583F2C" w:rsidRDefault="00B46BDD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</w:t>
      </w:r>
      <w:r w:rsidR="00022089" w:rsidRPr="00583F2C">
        <w:rPr>
          <w:rFonts w:asciiTheme="majorHAnsi" w:hAnsiTheme="majorHAnsi"/>
        </w:rPr>
        <w:t>Gandhipet</w:t>
      </w:r>
    </w:p>
    <w:p w14:paraId="5BD69E98" w14:textId="484B99E4" w:rsidR="00022089" w:rsidRDefault="00B46BDD" w:rsidP="00646EAA">
      <w:pPr>
        <w:pStyle w:val="ListParagraph"/>
        <w:pBdr>
          <w:bottom w:val="single" w:sz="6" w:space="1" w:color="auto"/>
        </w:pBdr>
        <w:tabs>
          <w:tab w:val="left" w:pos="90"/>
        </w:tabs>
        <w:spacing w:line="360" w:lineRule="auto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</w:t>
      </w:r>
      <w:r w:rsidR="002C7619">
        <w:rPr>
          <w:rFonts w:asciiTheme="majorHAnsi" w:hAnsiTheme="majorHAnsi"/>
        </w:rPr>
        <w:t xml:space="preserve"> </w:t>
      </w:r>
      <w:r w:rsidR="00022089" w:rsidRPr="00583F2C">
        <w:rPr>
          <w:rFonts w:asciiTheme="majorHAnsi" w:hAnsiTheme="majorHAnsi"/>
        </w:rPr>
        <w:t xml:space="preserve">Tirupattur </w:t>
      </w:r>
      <w:r w:rsidR="00557F52">
        <w:rPr>
          <w:rFonts w:asciiTheme="majorHAnsi" w:hAnsiTheme="majorHAnsi"/>
        </w:rPr>
        <w:t>District</w:t>
      </w:r>
      <w:r w:rsidR="00022089" w:rsidRPr="00583F2C">
        <w:rPr>
          <w:rFonts w:asciiTheme="majorHAnsi" w:hAnsiTheme="majorHAnsi"/>
        </w:rPr>
        <w:t>-635601, Tamil Nadu</w:t>
      </w:r>
    </w:p>
    <w:p w14:paraId="538F2780" w14:textId="77777777" w:rsidR="00022089" w:rsidRPr="00583F2C" w:rsidRDefault="006A6DC8" w:rsidP="00646EAA">
      <w:pPr>
        <w:pStyle w:val="ListParagraph"/>
        <w:tabs>
          <w:tab w:val="left" w:pos="90"/>
        </w:tabs>
        <w:ind w:left="0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 xml:space="preserve">I </w:t>
      </w:r>
      <w:r w:rsidR="00E63949" w:rsidRPr="00583F2C">
        <w:rPr>
          <w:rFonts w:asciiTheme="majorHAnsi" w:hAnsiTheme="majorHAnsi"/>
        </w:rPr>
        <w:t>hereby</w:t>
      </w:r>
      <w:r w:rsidRPr="00583F2C">
        <w:rPr>
          <w:rFonts w:asciiTheme="majorHAnsi" w:hAnsiTheme="majorHAnsi"/>
        </w:rPr>
        <w:t xml:space="preserve"> declare that the above said information is correct </w:t>
      </w:r>
      <w:r w:rsidR="001D20CE" w:rsidRPr="00583F2C">
        <w:rPr>
          <w:rFonts w:asciiTheme="majorHAnsi" w:hAnsiTheme="majorHAnsi"/>
        </w:rPr>
        <w:t>up to</w:t>
      </w:r>
      <w:r w:rsidRPr="00583F2C">
        <w:rPr>
          <w:rFonts w:asciiTheme="majorHAnsi" w:hAnsiTheme="majorHAnsi"/>
        </w:rPr>
        <w:t xml:space="preserve"> my knowledge and I take the responsibility for the correct action done above said particular information.</w:t>
      </w:r>
    </w:p>
    <w:p w14:paraId="35EB4420" w14:textId="77777777" w:rsidR="006A6DC8" w:rsidRPr="00583F2C" w:rsidRDefault="007668EA" w:rsidP="00646EAA">
      <w:pPr>
        <w:spacing w:line="360" w:lineRule="auto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Date:</w:t>
      </w:r>
    </w:p>
    <w:p w14:paraId="1DA14550" w14:textId="77777777" w:rsidR="006A6DC8" w:rsidRPr="00583F2C" w:rsidRDefault="007668EA" w:rsidP="00646EAA">
      <w:pPr>
        <w:spacing w:line="240" w:lineRule="auto"/>
        <w:jc w:val="both"/>
        <w:rPr>
          <w:rFonts w:asciiTheme="majorHAnsi" w:hAnsiTheme="majorHAnsi"/>
        </w:rPr>
      </w:pPr>
      <w:r w:rsidRPr="00583F2C">
        <w:rPr>
          <w:rFonts w:asciiTheme="majorHAnsi" w:hAnsiTheme="majorHAnsi"/>
        </w:rPr>
        <w:t>Place:</w:t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9B7123">
        <w:rPr>
          <w:rFonts w:asciiTheme="majorHAnsi" w:hAnsiTheme="majorHAnsi"/>
        </w:rPr>
        <w:tab/>
      </w:r>
      <w:r w:rsidR="008551D1" w:rsidRPr="00583F2C">
        <w:rPr>
          <w:rFonts w:asciiTheme="majorHAnsi" w:hAnsiTheme="majorHAnsi"/>
        </w:rPr>
        <w:t>Manikandan N</w:t>
      </w:r>
    </w:p>
    <w:sectPr w:rsidR="006A6DC8" w:rsidRPr="00583F2C" w:rsidSect="00936B85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374CB" w14:textId="77777777" w:rsidR="00C068F5" w:rsidRDefault="00C068F5" w:rsidP="00086AEF">
      <w:pPr>
        <w:spacing w:after="0" w:line="240" w:lineRule="auto"/>
      </w:pPr>
      <w:r>
        <w:separator/>
      </w:r>
    </w:p>
  </w:endnote>
  <w:endnote w:type="continuationSeparator" w:id="0">
    <w:p w14:paraId="5880B88D" w14:textId="77777777" w:rsidR="00C068F5" w:rsidRDefault="00C068F5" w:rsidP="0008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1803D" w14:textId="77777777" w:rsidR="00C068F5" w:rsidRDefault="00C068F5" w:rsidP="00086AEF">
      <w:pPr>
        <w:spacing w:after="0" w:line="240" w:lineRule="auto"/>
      </w:pPr>
      <w:r>
        <w:separator/>
      </w:r>
    </w:p>
  </w:footnote>
  <w:footnote w:type="continuationSeparator" w:id="0">
    <w:p w14:paraId="17505441" w14:textId="77777777" w:rsidR="00C068F5" w:rsidRDefault="00C068F5" w:rsidP="00086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EA5"/>
    <w:multiLevelType w:val="hybridMultilevel"/>
    <w:tmpl w:val="149A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454C8"/>
    <w:multiLevelType w:val="hybridMultilevel"/>
    <w:tmpl w:val="954E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4166C"/>
    <w:multiLevelType w:val="hybridMultilevel"/>
    <w:tmpl w:val="E05E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D626B"/>
    <w:multiLevelType w:val="hybridMultilevel"/>
    <w:tmpl w:val="CACCAB98"/>
    <w:lvl w:ilvl="0" w:tplc="CB98F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8248B"/>
    <w:multiLevelType w:val="hybridMultilevel"/>
    <w:tmpl w:val="47A2A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6650CD"/>
    <w:multiLevelType w:val="hybridMultilevel"/>
    <w:tmpl w:val="824C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B56A2"/>
    <w:multiLevelType w:val="hybridMultilevel"/>
    <w:tmpl w:val="8C46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A4DFE"/>
    <w:multiLevelType w:val="hybridMultilevel"/>
    <w:tmpl w:val="7E06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433D3"/>
    <w:multiLevelType w:val="hybridMultilevel"/>
    <w:tmpl w:val="AB16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8C"/>
    <w:rsid w:val="0000020C"/>
    <w:rsid w:val="0000620F"/>
    <w:rsid w:val="000070A5"/>
    <w:rsid w:val="00010096"/>
    <w:rsid w:val="00010F2C"/>
    <w:rsid w:val="00015F30"/>
    <w:rsid w:val="00022089"/>
    <w:rsid w:val="000273D6"/>
    <w:rsid w:val="0003333B"/>
    <w:rsid w:val="00033CD6"/>
    <w:rsid w:val="000408FC"/>
    <w:rsid w:val="00044A72"/>
    <w:rsid w:val="0004647A"/>
    <w:rsid w:val="00051D42"/>
    <w:rsid w:val="0005323D"/>
    <w:rsid w:val="00055FD3"/>
    <w:rsid w:val="00062A81"/>
    <w:rsid w:val="00067912"/>
    <w:rsid w:val="00070F14"/>
    <w:rsid w:val="00071ACE"/>
    <w:rsid w:val="00071ACF"/>
    <w:rsid w:val="00075055"/>
    <w:rsid w:val="00086AEF"/>
    <w:rsid w:val="0009482E"/>
    <w:rsid w:val="00097655"/>
    <w:rsid w:val="000A7128"/>
    <w:rsid w:val="000B2FA0"/>
    <w:rsid w:val="000C1A19"/>
    <w:rsid w:val="000D0620"/>
    <w:rsid w:val="000D5246"/>
    <w:rsid w:val="000E6584"/>
    <w:rsid w:val="000E6B1E"/>
    <w:rsid w:val="000F67E5"/>
    <w:rsid w:val="001000E4"/>
    <w:rsid w:val="00102D53"/>
    <w:rsid w:val="00105833"/>
    <w:rsid w:val="00111204"/>
    <w:rsid w:val="00114CCC"/>
    <w:rsid w:val="00123927"/>
    <w:rsid w:val="00125DFE"/>
    <w:rsid w:val="00133619"/>
    <w:rsid w:val="00133CEA"/>
    <w:rsid w:val="0013602E"/>
    <w:rsid w:val="00145262"/>
    <w:rsid w:val="001475D1"/>
    <w:rsid w:val="00151780"/>
    <w:rsid w:val="001531C5"/>
    <w:rsid w:val="00162EE8"/>
    <w:rsid w:val="001725A3"/>
    <w:rsid w:val="00176335"/>
    <w:rsid w:val="0017638C"/>
    <w:rsid w:val="001802D9"/>
    <w:rsid w:val="00182560"/>
    <w:rsid w:val="00183274"/>
    <w:rsid w:val="001858C4"/>
    <w:rsid w:val="00195BD4"/>
    <w:rsid w:val="001A21AF"/>
    <w:rsid w:val="001A3D12"/>
    <w:rsid w:val="001B49AA"/>
    <w:rsid w:val="001C374B"/>
    <w:rsid w:val="001D20CE"/>
    <w:rsid w:val="001E3F49"/>
    <w:rsid w:val="001E478E"/>
    <w:rsid w:val="001E73A2"/>
    <w:rsid w:val="001F2211"/>
    <w:rsid w:val="001F6789"/>
    <w:rsid w:val="001F698D"/>
    <w:rsid w:val="002027BC"/>
    <w:rsid w:val="00205476"/>
    <w:rsid w:val="002067D8"/>
    <w:rsid w:val="0021157C"/>
    <w:rsid w:val="00211945"/>
    <w:rsid w:val="002176D8"/>
    <w:rsid w:val="002303B2"/>
    <w:rsid w:val="002416EE"/>
    <w:rsid w:val="00241A6E"/>
    <w:rsid w:val="002448EC"/>
    <w:rsid w:val="002540B7"/>
    <w:rsid w:val="00256E18"/>
    <w:rsid w:val="0026448A"/>
    <w:rsid w:val="00273468"/>
    <w:rsid w:val="00274D03"/>
    <w:rsid w:val="00287A59"/>
    <w:rsid w:val="00292E9F"/>
    <w:rsid w:val="00296E28"/>
    <w:rsid w:val="00297252"/>
    <w:rsid w:val="002A7C97"/>
    <w:rsid w:val="002B1E9F"/>
    <w:rsid w:val="002C01DB"/>
    <w:rsid w:val="002C6771"/>
    <w:rsid w:val="002C7619"/>
    <w:rsid w:val="002E1A0E"/>
    <w:rsid w:val="002F104E"/>
    <w:rsid w:val="002F22A6"/>
    <w:rsid w:val="002F3D52"/>
    <w:rsid w:val="002F4455"/>
    <w:rsid w:val="003000B3"/>
    <w:rsid w:val="00300206"/>
    <w:rsid w:val="00301678"/>
    <w:rsid w:val="0030189D"/>
    <w:rsid w:val="00325B2D"/>
    <w:rsid w:val="00327E4F"/>
    <w:rsid w:val="003361E2"/>
    <w:rsid w:val="003448D2"/>
    <w:rsid w:val="00345682"/>
    <w:rsid w:val="00357A24"/>
    <w:rsid w:val="00360258"/>
    <w:rsid w:val="0036331F"/>
    <w:rsid w:val="00364117"/>
    <w:rsid w:val="00372C3B"/>
    <w:rsid w:val="00384AA6"/>
    <w:rsid w:val="00396E5F"/>
    <w:rsid w:val="0039752A"/>
    <w:rsid w:val="003A5EDF"/>
    <w:rsid w:val="003C35D5"/>
    <w:rsid w:val="003C79BA"/>
    <w:rsid w:val="003D2D34"/>
    <w:rsid w:val="003D6F03"/>
    <w:rsid w:val="003D7F15"/>
    <w:rsid w:val="003E2D14"/>
    <w:rsid w:val="003F5E72"/>
    <w:rsid w:val="00407070"/>
    <w:rsid w:val="00425C7F"/>
    <w:rsid w:val="0043020F"/>
    <w:rsid w:val="00434334"/>
    <w:rsid w:val="00443377"/>
    <w:rsid w:val="00455AC5"/>
    <w:rsid w:val="00455D31"/>
    <w:rsid w:val="00461751"/>
    <w:rsid w:val="00461A34"/>
    <w:rsid w:val="00463EBD"/>
    <w:rsid w:val="0046552D"/>
    <w:rsid w:val="004673BB"/>
    <w:rsid w:val="00471BA3"/>
    <w:rsid w:val="00476E00"/>
    <w:rsid w:val="00485860"/>
    <w:rsid w:val="0049085E"/>
    <w:rsid w:val="00493852"/>
    <w:rsid w:val="00494C52"/>
    <w:rsid w:val="004A24AC"/>
    <w:rsid w:val="004A3C94"/>
    <w:rsid w:val="004B2B17"/>
    <w:rsid w:val="004B39F0"/>
    <w:rsid w:val="004B759D"/>
    <w:rsid w:val="004C1E51"/>
    <w:rsid w:val="004C29C1"/>
    <w:rsid w:val="004C63BF"/>
    <w:rsid w:val="004E1985"/>
    <w:rsid w:val="004E5E02"/>
    <w:rsid w:val="004F5B9E"/>
    <w:rsid w:val="005220A8"/>
    <w:rsid w:val="005325E9"/>
    <w:rsid w:val="00534335"/>
    <w:rsid w:val="005355E5"/>
    <w:rsid w:val="00542C82"/>
    <w:rsid w:val="00553D78"/>
    <w:rsid w:val="005545D4"/>
    <w:rsid w:val="00555275"/>
    <w:rsid w:val="00557F52"/>
    <w:rsid w:val="00562391"/>
    <w:rsid w:val="00566AD2"/>
    <w:rsid w:val="005735BF"/>
    <w:rsid w:val="005756E6"/>
    <w:rsid w:val="00575CA8"/>
    <w:rsid w:val="00583F2C"/>
    <w:rsid w:val="0059131B"/>
    <w:rsid w:val="005961D3"/>
    <w:rsid w:val="005B3751"/>
    <w:rsid w:val="005B37FC"/>
    <w:rsid w:val="005D2186"/>
    <w:rsid w:val="005D21A1"/>
    <w:rsid w:val="005D2B94"/>
    <w:rsid w:val="005D35D1"/>
    <w:rsid w:val="005D52EE"/>
    <w:rsid w:val="005D776A"/>
    <w:rsid w:val="005E251D"/>
    <w:rsid w:val="005E3A2A"/>
    <w:rsid w:val="005E5A9C"/>
    <w:rsid w:val="005E6613"/>
    <w:rsid w:val="005F2E52"/>
    <w:rsid w:val="00617624"/>
    <w:rsid w:val="006234CD"/>
    <w:rsid w:val="0062710E"/>
    <w:rsid w:val="00630782"/>
    <w:rsid w:val="00632761"/>
    <w:rsid w:val="00634808"/>
    <w:rsid w:val="00637CB7"/>
    <w:rsid w:val="00646EAA"/>
    <w:rsid w:val="006528FD"/>
    <w:rsid w:val="0065325C"/>
    <w:rsid w:val="00666566"/>
    <w:rsid w:val="006843CC"/>
    <w:rsid w:val="00685794"/>
    <w:rsid w:val="0069490D"/>
    <w:rsid w:val="00694F09"/>
    <w:rsid w:val="006A0D3E"/>
    <w:rsid w:val="006A6DC8"/>
    <w:rsid w:val="006A731D"/>
    <w:rsid w:val="006B19E8"/>
    <w:rsid w:val="006B4AA7"/>
    <w:rsid w:val="006B5CD2"/>
    <w:rsid w:val="006C038E"/>
    <w:rsid w:val="006C1A78"/>
    <w:rsid w:val="006C1C4C"/>
    <w:rsid w:val="006C40C8"/>
    <w:rsid w:val="006C4AB1"/>
    <w:rsid w:val="006C6F80"/>
    <w:rsid w:val="006D2201"/>
    <w:rsid w:val="006E2D9A"/>
    <w:rsid w:val="006F167E"/>
    <w:rsid w:val="006F1FBC"/>
    <w:rsid w:val="006F562A"/>
    <w:rsid w:val="006F734F"/>
    <w:rsid w:val="007003D5"/>
    <w:rsid w:val="00711E32"/>
    <w:rsid w:val="007132E0"/>
    <w:rsid w:val="007349EB"/>
    <w:rsid w:val="00740132"/>
    <w:rsid w:val="007478AF"/>
    <w:rsid w:val="007516BB"/>
    <w:rsid w:val="00754731"/>
    <w:rsid w:val="007579B9"/>
    <w:rsid w:val="007668EA"/>
    <w:rsid w:val="00772810"/>
    <w:rsid w:val="00772F1F"/>
    <w:rsid w:val="00775F2C"/>
    <w:rsid w:val="0077791B"/>
    <w:rsid w:val="00781C88"/>
    <w:rsid w:val="007900E0"/>
    <w:rsid w:val="0079134E"/>
    <w:rsid w:val="007955E6"/>
    <w:rsid w:val="00796833"/>
    <w:rsid w:val="007974FF"/>
    <w:rsid w:val="007979C0"/>
    <w:rsid w:val="007A5E26"/>
    <w:rsid w:val="007B3CD0"/>
    <w:rsid w:val="007B55D1"/>
    <w:rsid w:val="007B699F"/>
    <w:rsid w:val="007B6B99"/>
    <w:rsid w:val="007C49EA"/>
    <w:rsid w:val="007C6196"/>
    <w:rsid w:val="007D00D8"/>
    <w:rsid w:val="007D0E80"/>
    <w:rsid w:val="007D4694"/>
    <w:rsid w:val="007D7EDC"/>
    <w:rsid w:val="007E2DBA"/>
    <w:rsid w:val="007F2624"/>
    <w:rsid w:val="007F6C26"/>
    <w:rsid w:val="00800716"/>
    <w:rsid w:val="00804468"/>
    <w:rsid w:val="00812673"/>
    <w:rsid w:val="00816857"/>
    <w:rsid w:val="00817428"/>
    <w:rsid w:val="0081756D"/>
    <w:rsid w:val="00820E7B"/>
    <w:rsid w:val="0083455A"/>
    <w:rsid w:val="00851C51"/>
    <w:rsid w:val="008551D1"/>
    <w:rsid w:val="00861604"/>
    <w:rsid w:val="00863E1B"/>
    <w:rsid w:val="00864B1A"/>
    <w:rsid w:val="00871DDF"/>
    <w:rsid w:val="008723EC"/>
    <w:rsid w:val="00880B40"/>
    <w:rsid w:val="0088157A"/>
    <w:rsid w:val="008906EB"/>
    <w:rsid w:val="008931EC"/>
    <w:rsid w:val="00894925"/>
    <w:rsid w:val="008B0BF8"/>
    <w:rsid w:val="008B2B98"/>
    <w:rsid w:val="008B53C5"/>
    <w:rsid w:val="008C0FB9"/>
    <w:rsid w:val="008C453B"/>
    <w:rsid w:val="008C75DD"/>
    <w:rsid w:val="008D2941"/>
    <w:rsid w:val="008D3BA8"/>
    <w:rsid w:val="008D5778"/>
    <w:rsid w:val="008E4760"/>
    <w:rsid w:val="008E5ED5"/>
    <w:rsid w:val="008F11E8"/>
    <w:rsid w:val="008F39C9"/>
    <w:rsid w:val="008F6A1D"/>
    <w:rsid w:val="00921282"/>
    <w:rsid w:val="00924543"/>
    <w:rsid w:val="00933215"/>
    <w:rsid w:val="009340F4"/>
    <w:rsid w:val="00936B85"/>
    <w:rsid w:val="009421D7"/>
    <w:rsid w:val="00943702"/>
    <w:rsid w:val="00945F10"/>
    <w:rsid w:val="0095177C"/>
    <w:rsid w:val="00956159"/>
    <w:rsid w:val="0097088D"/>
    <w:rsid w:val="00970E2E"/>
    <w:rsid w:val="009722FF"/>
    <w:rsid w:val="00974C31"/>
    <w:rsid w:val="00976B3F"/>
    <w:rsid w:val="00982BAC"/>
    <w:rsid w:val="00985387"/>
    <w:rsid w:val="00996400"/>
    <w:rsid w:val="00997A2E"/>
    <w:rsid w:val="009A0BE7"/>
    <w:rsid w:val="009A1A7A"/>
    <w:rsid w:val="009A35BD"/>
    <w:rsid w:val="009B2285"/>
    <w:rsid w:val="009B28D5"/>
    <w:rsid w:val="009B458B"/>
    <w:rsid w:val="009B548A"/>
    <w:rsid w:val="009B6826"/>
    <w:rsid w:val="009B6A88"/>
    <w:rsid w:val="009B7123"/>
    <w:rsid w:val="009B7FDF"/>
    <w:rsid w:val="009C1EDA"/>
    <w:rsid w:val="009C7589"/>
    <w:rsid w:val="009D405D"/>
    <w:rsid w:val="009D46C3"/>
    <w:rsid w:val="009E35C2"/>
    <w:rsid w:val="009E4D80"/>
    <w:rsid w:val="009F0488"/>
    <w:rsid w:val="009F08FF"/>
    <w:rsid w:val="00A046D2"/>
    <w:rsid w:val="00A1043C"/>
    <w:rsid w:val="00A10F33"/>
    <w:rsid w:val="00A129BA"/>
    <w:rsid w:val="00A1379D"/>
    <w:rsid w:val="00A27D2F"/>
    <w:rsid w:val="00A357D0"/>
    <w:rsid w:val="00A50F13"/>
    <w:rsid w:val="00A513FB"/>
    <w:rsid w:val="00A521BA"/>
    <w:rsid w:val="00A62758"/>
    <w:rsid w:val="00A651D9"/>
    <w:rsid w:val="00A6797B"/>
    <w:rsid w:val="00A67D05"/>
    <w:rsid w:val="00A7156B"/>
    <w:rsid w:val="00A7442B"/>
    <w:rsid w:val="00A8560E"/>
    <w:rsid w:val="00A85EAD"/>
    <w:rsid w:val="00A90CDD"/>
    <w:rsid w:val="00AA023A"/>
    <w:rsid w:val="00AB0F81"/>
    <w:rsid w:val="00AB5B16"/>
    <w:rsid w:val="00AB62D8"/>
    <w:rsid w:val="00AC55FA"/>
    <w:rsid w:val="00AD4729"/>
    <w:rsid w:val="00AD58F0"/>
    <w:rsid w:val="00AD5BC3"/>
    <w:rsid w:val="00AD7604"/>
    <w:rsid w:val="00AE088A"/>
    <w:rsid w:val="00AE6C87"/>
    <w:rsid w:val="00AE783D"/>
    <w:rsid w:val="00AF1FF7"/>
    <w:rsid w:val="00AF3D7F"/>
    <w:rsid w:val="00B2006F"/>
    <w:rsid w:val="00B22BFB"/>
    <w:rsid w:val="00B30FDF"/>
    <w:rsid w:val="00B317C1"/>
    <w:rsid w:val="00B45228"/>
    <w:rsid w:val="00B46BDD"/>
    <w:rsid w:val="00B4700B"/>
    <w:rsid w:val="00B479D0"/>
    <w:rsid w:val="00B6017A"/>
    <w:rsid w:val="00B632FB"/>
    <w:rsid w:val="00B75525"/>
    <w:rsid w:val="00B80841"/>
    <w:rsid w:val="00B85869"/>
    <w:rsid w:val="00B91952"/>
    <w:rsid w:val="00B92AB7"/>
    <w:rsid w:val="00B949E4"/>
    <w:rsid w:val="00B97957"/>
    <w:rsid w:val="00BB069B"/>
    <w:rsid w:val="00BB261E"/>
    <w:rsid w:val="00BB3BEF"/>
    <w:rsid w:val="00BB5C90"/>
    <w:rsid w:val="00BC0C51"/>
    <w:rsid w:val="00BD5FEA"/>
    <w:rsid w:val="00BE108B"/>
    <w:rsid w:val="00BE7540"/>
    <w:rsid w:val="00BE7760"/>
    <w:rsid w:val="00BF25EE"/>
    <w:rsid w:val="00BF7F4B"/>
    <w:rsid w:val="00C00001"/>
    <w:rsid w:val="00C068F5"/>
    <w:rsid w:val="00C12C72"/>
    <w:rsid w:val="00C158E4"/>
    <w:rsid w:val="00C15F49"/>
    <w:rsid w:val="00C20E87"/>
    <w:rsid w:val="00C56933"/>
    <w:rsid w:val="00C666BA"/>
    <w:rsid w:val="00C674EC"/>
    <w:rsid w:val="00C80769"/>
    <w:rsid w:val="00C85F90"/>
    <w:rsid w:val="00C91BB7"/>
    <w:rsid w:val="00C94F15"/>
    <w:rsid w:val="00C96283"/>
    <w:rsid w:val="00C96F75"/>
    <w:rsid w:val="00CA0B0F"/>
    <w:rsid w:val="00CA0D45"/>
    <w:rsid w:val="00CB381F"/>
    <w:rsid w:val="00CB38F6"/>
    <w:rsid w:val="00CB46AB"/>
    <w:rsid w:val="00CC5D94"/>
    <w:rsid w:val="00CD2575"/>
    <w:rsid w:val="00CD30E3"/>
    <w:rsid w:val="00CD77D2"/>
    <w:rsid w:val="00CE28D9"/>
    <w:rsid w:val="00CF7E64"/>
    <w:rsid w:val="00D01972"/>
    <w:rsid w:val="00D02C12"/>
    <w:rsid w:val="00D04CBB"/>
    <w:rsid w:val="00D07129"/>
    <w:rsid w:val="00D108CB"/>
    <w:rsid w:val="00D147B6"/>
    <w:rsid w:val="00D23E23"/>
    <w:rsid w:val="00D24F2B"/>
    <w:rsid w:val="00D278EE"/>
    <w:rsid w:val="00D37D83"/>
    <w:rsid w:val="00D41758"/>
    <w:rsid w:val="00D47912"/>
    <w:rsid w:val="00D5149E"/>
    <w:rsid w:val="00D52B14"/>
    <w:rsid w:val="00D5460B"/>
    <w:rsid w:val="00D6130E"/>
    <w:rsid w:val="00D65726"/>
    <w:rsid w:val="00D65BD1"/>
    <w:rsid w:val="00D7212E"/>
    <w:rsid w:val="00D72137"/>
    <w:rsid w:val="00D751FC"/>
    <w:rsid w:val="00D752D4"/>
    <w:rsid w:val="00D9631D"/>
    <w:rsid w:val="00D97B7B"/>
    <w:rsid w:val="00DA075F"/>
    <w:rsid w:val="00DB508A"/>
    <w:rsid w:val="00DC1FC4"/>
    <w:rsid w:val="00DC3B5B"/>
    <w:rsid w:val="00DC7941"/>
    <w:rsid w:val="00DD4D8B"/>
    <w:rsid w:val="00DD7488"/>
    <w:rsid w:val="00DE3601"/>
    <w:rsid w:val="00DF69C7"/>
    <w:rsid w:val="00E030FE"/>
    <w:rsid w:val="00E34F9D"/>
    <w:rsid w:val="00E41167"/>
    <w:rsid w:val="00E41769"/>
    <w:rsid w:val="00E43993"/>
    <w:rsid w:val="00E45F85"/>
    <w:rsid w:val="00E5013B"/>
    <w:rsid w:val="00E574E4"/>
    <w:rsid w:val="00E63949"/>
    <w:rsid w:val="00E76DB2"/>
    <w:rsid w:val="00E81AE3"/>
    <w:rsid w:val="00E83469"/>
    <w:rsid w:val="00E84CBD"/>
    <w:rsid w:val="00E90C4A"/>
    <w:rsid w:val="00E92895"/>
    <w:rsid w:val="00E9726D"/>
    <w:rsid w:val="00EA3B7C"/>
    <w:rsid w:val="00EA5497"/>
    <w:rsid w:val="00EB0284"/>
    <w:rsid w:val="00ED0380"/>
    <w:rsid w:val="00ED4506"/>
    <w:rsid w:val="00ED5DB7"/>
    <w:rsid w:val="00ED6624"/>
    <w:rsid w:val="00EE3B39"/>
    <w:rsid w:val="00EE58C1"/>
    <w:rsid w:val="00EF3161"/>
    <w:rsid w:val="00EF324D"/>
    <w:rsid w:val="00EF3581"/>
    <w:rsid w:val="00EF4564"/>
    <w:rsid w:val="00EF49E4"/>
    <w:rsid w:val="00EF5876"/>
    <w:rsid w:val="00EF5B45"/>
    <w:rsid w:val="00F020EC"/>
    <w:rsid w:val="00F022F7"/>
    <w:rsid w:val="00F0487E"/>
    <w:rsid w:val="00F119FA"/>
    <w:rsid w:val="00F144D3"/>
    <w:rsid w:val="00F15F5C"/>
    <w:rsid w:val="00F21E2F"/>
    <w:rsid w:val="00F26FF5"/>
    <w:rsid w:val="00F3001C"/>
    <w:rsid w:val="00F3012F"/>
    <w:rsid w:val="00F31BA2"/>
    <w:rsid w:val="00F36A32"/>
    <w:rsid w:val="00F41E69"/>
    <w:rsid w:val="00F42A18"/>
    <w:rsid w:val="00F46195"/>
    <w:rsid w:val="00F52D35"/>
    <w:rsid w:val="00F56B21"/>
    <w:rsid w:val="00F578F5"/>
    <w:rsid w:val="00F67D2F"/>
    <w:rsid w:val="00F741D8"/>
    <w:rsid w:val="00F74FFF"/>
    <w:rsid w:val="00F804DD"/>
    <w:rsid w:val="00F80F9D"/>
    <w:rsid w:val="00F87E57"/>
    <w:rsid w:val="00F9677C"/>
    <w:rsid w:val="00F97212"/>
    <w:rsid w:val="00FA3A1C"/>
    <w:rsid w:val="00FA55C5"/>
    <w:rsid w:val="00FA6AEC"/>
    <w:rsid w:val="00FC1F03"/>
    <w:rsid w:val="00FC2FF3"/>
    <w:rsid w:val="00FC5FD3"/>
    <w:rsid w:val="00FD0905"/>
    <w:rsid w:val="00FD1786"/>
    <w:rsid w:val="00FE034B"/>
    <w:rsid w:val="00FE1705"/>
    <w:rsid w:val="00FE411E"/>
    <w:rsid w:val="00FE705D"/>
    <w:rsid w:val="00FF4CAD"/>
    <w:rsid w:val="00FF5742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0747"/>
  <w15:docId w15:val="{BBAC45E8-5B2E-490A-8A36-B65235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638C"/>
  </w:style>
  <w:style w:type="character" w:styleId="Hyperlink">
    <w:name w:val="Hyperlink"/>
    <w:basedOn w:val="DefaultParagraphFont"/>
    <w:uiPriority w:val="99"/>
    <w:unhideWhenUsed/>
    <w:rsid w:val="0017638C"/>
    <w:rPr>
      <w:color w:val="0000FF"/>
      <w:u w:val="single"/>
    </w:rPr>
  </w:style>
  <w:style w:type="character" w:customStyle="1" w:styleId="aqj">
    <w:name w:val="aqj"/>
    <w:basedOn w:val="DefaultParagraphFont"/>
    <w:rsid w:val="0017638C"/>
  </w:style>
  <w:style w:type="character" w:customStyle="1" w:styleId="entity">
    <w:name w:val="entity"/>
    <w:basedOn w:val="DefaultParagraphFont"/>
    <w:rsid w:val="00DB508A"/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AEF"/>
  </w:style>
  <w:style w:type="paragraph" w:styleId="Footer">
    <w:name w:val="footer"/>
    <w:basedOn w:val="Normal"/>
    <w:link w:val="FooterChar"/>
    <w:uiPriority w:val="99"/>
    <w:unhideWhenUsed/>
    <w:rsid w:val="00086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manikandan2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05C8F-E6CB-4FF4-8206-BA3B8230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SATHYAM-3</dc:creator>
  <cp:lastModifiedBy>Manikandan N</cp:lastModifiedBy>
  <cp:revision>2</cp:revision>
  <cp:lastPrinted>2013-09-02T05:44:00Z</cp:lastPrinted>
  <dcterms:created xsi:type="dcterms:W3CDTF">2020-12-29T04:59:00Z</dcterms:created>
  <dcterms:modified xsi:type="dcterms:W3CDTF">2020-12-29T04:59:00Z</dcterms:modified>
</cp:coreProperties>
</file>