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0B1" w:rsidRDefault="00C435D4">
      <w:pPr>
        <w:spacing w:before="24"/>
        <w:ind w:left="3664"/>
        <w:rPr>
          <w:b/>
          <w:sz w:val="32"/>
        </w:rPr>
      </w:pPr>
      <w:r>
        <w:rPr>
          <w:b/>
          <w:sz w:val="32"/>
        </w:rPr>
        <w:t>Midhya Mathew</w:t>
      </w:r>
    </w:p>
    <w:p w:rsidR="006930B1" w:rsidRDefault="00CE2325">
      <w:pPr>
        <w:spacing w:before="2"/>
        <w:ind w:left="4108"/>
        <w:rPr>
          <w:i/>
          <w:sz w:val="24"/>
        </w:rPr>
      </w:pPr>
      <w:r>
        <w:rPr>
          <w:i/>
          <w:noProof/>
          <w:sz w:val="24"/>
          <w:lang w:bidi="ar-SA"/>
        </w:rPr>
        <w:drawing>
          <wp:anchor distT="0" distB="0" distL="0" distR="0" simplePos="0" relativeHeight="251674624" behindDoc="0" locked="0" layoutInCell="1" allowOverlap="1">
            <wp:simplePos x="0" y="0"/>
            <wp:positionH relativeFrom="page">
              <wp:posOffset>6134100</wp:posOffset>
            </wp:positionH>
            <wp:positionV relativeFrom="paragraph">
              <wp:posOffset>152400</wp:posOffset>
            </wp:positionV>
            <wp:extent cx="1209675" cy="1352550"/>
            <wp:effectExtent l="1905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09675" cy="1352550"/>
                    </a:xfrm>
                    <a:prstGeom prst="rect">
                      <a:avLst/>
                    </a:prstGeom>
                  </pic:spPr>
                </pic:pic>
              </a:graphicData>
            </a:graphic>
          </wp:anchor>
        </w:drawing>
      </w:r>
      <w:r w:rsidR="00C435D4">
        <w:rPr>
          <w:i/>
          <w:sz w:val="24"/>
        </w:rPr>
        <w:t>M. Tech, PGD</w:t>
      </w:r>
    </w:p>
    <w:p w:rsidR="006930B1" w:rsidRDefault="006930B1">
      <w:pPr>
        <w:pStyle w:val="BodyText"/>
        <w:ind w:left="295"/>
        <w:rPr>
          <w:sz w:val="20"/>
        </w:rPr>
      </w:pPr>
      <w:r>
        <w:rPr>
          <w:sz w:val="20"/>
        </w:rPr>
      </w:r>
      <w:r w:rsidR="00CE2325">
        <w:rPr>
          <w:sz w:val="20"/>
        </w:rPr>
        <w:pict>
          <v:shapetype id="_x0000_t202" coordsize="21600,21600" o:spt="202" path="m,l,21600r21600,l21600,xe">
            <v:stroke joinstyle="miter"/>
            <v:path gradientshapeok="t" o:connecttype="rect"/>
          </v:shapetype>
          <v:shape id="_x0000_s1066" type="#_x0000_t202" style="width:450.75pt;height:105pt;mso-position-horizontal-relative:char;mso-position-vertical-relative:line" filled="f" strokecolor="#17365d" strokeweight="1pt">
            <v:textbox style="mso-next-textbox:#_x0000_s1066" inset="0,0,0,0">
              <w:txbxContent>
                <w:p w:rsidR="006930B1" w:rsidRDefault="00C435D4">
                  <w:pPr>
                    <w:spacing w:before="72" w:line="341" w:lineRule="exact"/>
                    <w:ind w:left="144"/>
                    <w:rPr>
                      <w:b/>
                      <w:sz w:val="26"/>
                      <w:szCs w:val="26"/>
                      <w:u w:val="thick"/>
                    </w:rPr>
                  </w:pPr>
                  <w:r w:rsidRPr="00CE2325">
                    <w:rPr>
                      <w:b/>
                      <w:sz w:val="26"/>
                      <w:szCs w:val="26"/>
                      <w:u w:val="thick"/>
                    </w:rPr>
                    <w:t>PERSONAL DETAILS</w:t>
                  </w:r>
                </w:p>
                <w:p w:rsidR="00CE2325" w:rsidRPr="00CE2325" w:rsidRDefault="00CE2325">
                  <w:pPr>
                    <w:spacing w:before="72" w:line="341" w:lineRule="exact"/>
                    <w:ind w:left="144"/>
                    <w:rPr>
                      <w:b/>
                      <w:sz w:val="16"/>
                      <w:szCs w:val="16"/>
                    </w:rPr>
                  </w:pPr>
                </w:p>
                <w:p w:rsidR="006930B1" w:rsidRDefault="00C435D4">
                  <w:pPr>
                    <w:spacing w:line="296" w:lineRule="exact"/>
                    <w:ind w:left="864"/>
                    <w:rPr>
                      <w:rFonts w:ascii="Palatino Linotype"/>
                    </w:rPr>
                  </w:pPr>
                  <w:r>
                    <w:rPr>
                      <w:rFonts w:ascii="Palatino Linotype"/>
                      <w:b/>
                    </w:rPr>
                    <w:t>D.O.B :</w:t>
                  </w:r>
                  <w:r>
                    <w:rPr>
                      <w:rFonts w:ascii="Palatino Linotype"/>
                    </w:rPr>
                    <w:t>31-05-1992</w:t>
                  </w:r>
                </w:p>
                <w:p w:rsidR="006930B1" w:rsidRDefault="00C435D4">
                  <w:pPr>
                    <w:spacing w:before="1"/>
                    <w:ind w:left="864"/>
                    <w:rPr>
                      <w:rFonts w:ascii="Palatino Linotype"/>
                    </w:rPr>
                  </w:pPr>
                  <w:r>
                    <w:rPr>
                      <w:rFonts w:ascii="Palatino Linotype"/>
                      <w:b/>
                    </w:rPr>
                    <w:t xml:space="preserve">Email : </w:t>
                  </w:r>
                  <w:hyperlink r:id="rId6">
                    <w:r>
                      <w:rPr>
                        <w:rFonts w:ascii="Palatino Linotype"/>
                      </w:rPr>
                      <w:t>midhya123@gmail.com</w:t>
                    </w:r>
                  </w:hyperlink>
                </w:p>
                <w:p w:rsidR="006930B1" w:rsidRDefault="00C435D4">
                  <w:pPr>
                    <w:spacing w:before="1" w:line="296" w:lineRule="exact"/>
                    <w:ind w:left="864"/>
                    <w:rPr>
                      <w:rFonts w:ascii="Palatino Linotype"/>
                    </w:rPr>
                  </w:pPr>
                  <w:r>
                    <w:rPr>
                      <w:rFonts w:ascii="Palatino Linotype"/>
                      <w:b/>
                    </w:rPr>
                    <w:t xml:space="preserve">Mobile: </w:t>
                  </w:r>
                  <w:r>
                    <w:rPr>
                      <w:rFonts w:ascii="Palatino Linotype"/>
                    </w:rPr>
                    <w:t>+91-7339465748</w:t>
                  </w:r>
                </w:p>
                <w:p w:rsidR="006930B1" w:rsidRDefault="00C435D4">
                  <w:pPr>
                    <w:spacing w:line="296" w:lineRule="exact"/>
                    <w:ind w:left="864"/>
                    <w:rPr>
                      <w:rFonts w:ascii="Palatino Linotype" w:hAnsi="Palatino Linotype"/>
                    </w:rPr>
                  </w:pPr>
                  <w:r>
                    <w:rPr>
                      <w:rFonts w:ascii="Palatino Linotype" w:hAnsi="Palatino Linotype"/>
                      <w:b/>
                    </w:rPr>
                    <w:t xml:space="preserve">Address: </w:t>
                  </w:r>
                  <w:r>
                    <w:rPr>
                      <w:rFonts w:ascii="Palatino Linotype" w:hAnsi="Palatino Linotype"/>
                    </w:rPr>
                    <w:t>Flat No.7, Vishal Complex, Ramnagar Colony, Bavdhan, Pune – 411021</w:t>
                  </w:r>
                </w:p>
              </w:txbxContent>
            </v:textbox>
            <w10:wrap type="none"/>
            <w10:anchorlock/>
          </v:shape>
        </w:pict>
      </w:r>
    </w:p>
    <w:p w:rsidR="006930B1" w:rsidRDefault="006930B1">
      <w:pPr>
        <w:pStyle w:val="BodyText"/>
        <w:spacing w:before="5"/>
        <w:rPr>
          <w:i/>
          <w:sz w:val="4"/>
        </w:rPr>
      </w:pPr>
    </w:p>
    <w:p w:rsidR="006930B1" w:rsidRDefault="006930B1">
      <w:pPr>
        <w:pStyle w:val="BodyText"/>
        <w:ind w:left="187"/>
        <w:rPr>
          <w:sz w:val="20"/>
        </w:rPr>
      </w:pPr>
      <w:r>
        <w:rPr>
          <w:sz w:val="20"/>
        </w:rPr>
      </w:r>
      <w:r w:rsidR="00CE2325">
        <w:rPr>
          <w:sz w:val="20"/>
        </w:rPr>
        <w:pict>
          <v:group id="_x0000_s1062" style="width:557.85pt;height:14.5pt;mso-position-horizontal-relative:char;mso-position-vertical-relative:line" coordsize="11288,399">
            <v:rect id="_x0000_s1065" style="position:absolute;width:11288;height:384" fillcolor="#c2d59b" stroked="f"/>
            <v:line id="_x0000_s1064" style="position:absolute" from="0,391" to="11287,391" strokeweight=".72pt"/>
            <v:shape id="_x0000_s1063" type="#_x0000_t202" style="position:absolute;width:11288;height:399" filled="f" stroked="f">
              <v:textbox style="mso-next-textbox:#_x0000_s1063" inset="0,0,0,0">
                <w:txbxContent>
                  <w:p w:rsidR="006930B1" w:rsidRPr="00CE2325" w:rsidRDefault="00C435D4" w:rsidP="00CE2325">
                    <w:pPr>
                      <w:spacing w:after="120" w:line="276" w:lineRule="auto"/>
                      <w:ind w:left="142"/>
                      <w:rPr>
                        <w:b/>
                        <w:sz w:val="26"/>
                        <w:szCs w:val="26"/>
                      </w:rPr>
                    </w:pPr>
                    <w:r w:rsidRPr="00CE2325">
                      <w:rPr>
                        <w:b/>
                        <w:sz w:val="26"/>
                        <w:szCs w:val="26"/>
                      </w:rPr>
                      <w:t>Career Objective</w:t>
                    </w:r>
                  </w:p>
                </w:txbxContent>
              </v:textbox>
            </v:shape>
            <w10:wrap type="none"/>
            <w10:anchorlock/>
          </v:group>
        </w:pict>
      </w:r>
    </w:p>
    <w:p w:rsidR="006930B1" w:rsidRDefault="00C435D4">
      <w:pPr>
        <w:pStyle w:val="BodyText"/>
        <w:spacing w:before="32"/>
        <w:ind w:left="310" w:right="272"/>
        <w:jc w:val="both"/>
      </w:pPr>
      <w:r>
        <w:t xml:space="preserve">To </w:t>
      </w:r>
      <w:r w:rsidR="001E3E5D">
        <w:t>work in an organization</w:t>
      </w:r>
      <w:r w:rsidR="00731561">
        <w:t xml:space="preserve"> where I </w:t>
      </w:r>
      <w:r w:rsidR="00CE2325">
        <w:t xml:space="preserve">can </w:t>
      </w:r>
      <w:r w:rsidR="00731561">
        <w:t>use my skills and knowledge to deliver value added results as well as further enhance my learning and develop my career in the field of Electrical Engineering.</w:t>
      </w:r>
    </w:p>
    <w:tbl>
      <w:tblPr>
        <w:tblpPr w:leftFromText="180" w:rightFromText="180" w:vertAnchor="text" w:horzAnchor="margin" w:tblpX="299" w:tblpY="5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8"/>
        <w:gridCol w:w="3827"/>
        <w:gridCol w:w="1276"/>
        <w:gridCol w:w="4956"/>
      </w:tblGrid>
      <w:tr w:rsidR="00CE2325" w:rsidTr="00CE2325">
        <w:trPr>
          <w:trHeight w:val="296"/>
        </w:trPr>
        <w:tc>
          <w:tcPr>
            <w:tcW w:w="998" w:type="dxa"/>
            <w:tcBorders>
              <w:bottom w:val="single" w:sz="12" w:space="0" w:color="000000"/>
              <w:right w:val="single" w:sz="6" w:space="0" w:color="000000"/>
            </w:tcBorders>
            <w:shd w:val="clear" w:color="auto" w:fill="EAF0DD"/>
          </w:tcPr>
          <w:p w:rsidR="00CE2325" w:rsidRDefault="00CE2325" w:rsidP="00CE2325">
            <w:pPr>
              <w:pStyle w:val="TableParagraph"/>
              <w:spacing w:before="1" w:line="273" w:lineRule="exact"/>
              <w:ind w:right="372"/>
              <w:jc w:val="right"/>
              <w:rPr>
                <w:b/>
                <w:sz w:val="24"/>
              </w:rPr>
            </w:pPr>
            <w:r>
              <w:rPr>
                <w:b/>
                <w:sz w:val="24"/>
              </w:rPr>
              <w:t>Year</w:t>
            </w:r>
          </w:p>
        </w:tc>
        <w:tc>
          <w:tcPr>
            <w:tcW w:w="3827" w:type="dxa"/>
            <w:tcBorders>
              <w:left w:val="single" w:sz="6" w:space="0" w:color="000000"/>
              <w:bottom w:val="single" w:sz="12" w:space="0" w:color="000000"/>
              <w:right w:val="single" w:sz="6" w:space="0" w:color="000000"/>
            </w:tcBorders>
            <w:shd w:val="clear" w:color="auto" w:fill="EAF0DD"/>
          </w:tcPr>
          <w:p w:rsidR="00CE2325" w:rsidRDefault="00CE2325" w:rsidP="00CE2325">
            <w:pPr>
              <w:pStyle w:val="TableParagraph"/>
              <w:spacing w:before="1" w:line="273" w:lineRule="exact"/>
              <w:ind w:left="970"/>
              <w:rPr>
                <w:b/>
                <w:sz w:val="24"/>
              </w:rPr>
            </w:pPr>
            <w:r>
              <w:rPr>
                <w:b/>
                <w:sz w:val="24"/>
              </w:rPr>
              <w:t>Degree/ Certificate</w:t>
            </w:r>
          </w:p>
        </w:tc>
        <w:tc>
          <w:tcPr>
            <w:tcW w:w="1276" w:type="dxa"/>
            <w:tcBorders>
              <w:left w:val="single" w:sz="6" w:space="0" w:color="000000"/>
              <w:bottom w:val="single" w:sz="12" w:space="0" w:color="000000"/>
              <w:right w:val="single" w:sz="6" w:space="0" w:color="000000"/>
            </w:tcBorders>
            <w:shd w:val="clear" w:color="auto" w:fill="EAF0DD"/>
          </w:tcPr>
          <w:p w:rsidR="00CE2325" w:rsidRDefault="00CE2325" w:rsidP="00CE2325">
            <w:pPr>
              <w:pStyle w:val="TableParagraph"/>
              <w:spacing w:before="1" w:line="273" w:lineRule="exact"/>
              <w:ind w:left="225"/>
              <w:rPr>
                <w:b/>
                <w:sz w:val="24"/>
              </w:rPr>
            </w:pPr>
            <w:r>
              <w:rPr>
                <w:b/>
                <w:sz w:val="24"/>
              </w:rPr>
              <w:t>% /CGPA</w:t>
            </w:r>
          </w:p>
        </w:tc>
        <w:tc>
          <w:tcPr>
            <w:tcW w:w="4956" w:type="dxa"/>
            <w:tcBorders>
              <w:left w:val="single" w:sz="6" w:space="0" w:color="000000"/>
              <w:bottom w:val="single" w:sz="12" w:space="0" w:color="000000"/>
            </w:tcBorders>
            <w:shd w:val="clear" w:color="auto" w:fill="EAF0DD"/>
          </w:tcPr>
          <w:p w:rsidR="00CE2325" w:rsidRDefault="00CE2325" w:rsidP="00CE2325">
            <w:pPr>
              <w:pStyle w:val="TableParagraph"/>
              <w:spacing w:before="1" w:line="273" w:lineRule="exact"/>
              <w:ind w:left="1117"/>
              <w:rPr>
                <w:b/>
                <w:sz w:val="24"/>
              </w:rPr>
            </w:pPr>
            <w:r>
              <w:rPr>
                <w:b/>
                <w:sz w:val="24"/>
              </w:rPr>
              <w:t>Institution/University</w:t>
            </w:r>
          </w:p>
        </w:tc>
      </w:tr>
      <w:tr w:rsidR="00CE2325" w:rsidTr="00CE2325">
        <w:trPr>
          <w:trHeight w:val="417"/>
        </w:trPr>
        <w:tc>
          <w:tcPr>
            <w:tcW w:w="998" w:type="dxa"/>
            <w:tcBorders>
              <w:top w:val="single" w:sz="12" w:space="0" w:color="000000"/>
              <w:bottom w:val="single" w:sz="6" w:space="0" w:color="000000"/>
              <w:right w:val="single" w:sz="6" w:space="0" w:color="000000"/>
            </w:tcBorders>
          </w:tcPr>
          <w:p w:rsidR="00CE2325" w:rsidRDefault="00CE2325" w:rsidP="00CE2325">
            <w:pPr>
              <w:pStyle w:val="TableParagraph"/>
              <w:spacing w:before="62"/>
              <w:ind w:right="349"/>
              <w:jc w:val="right"/>
              <w:rPr>
                <w:sz w:val="24"/>
              </w:rPr>
            </w:pPr>
            <w:r>
              <w:rPr>
                <w:sz w:val="24"/>
              </w:rPr>
              <w:t>2016</w:t>
            </w:r>
          </w:p>
        </w:tc>
        <w:tc>
          <w:tcPr>
            <w:tcW w:w="3827" w:type="dxa"/>
            <w:tcBorders>
              <w:top w:val="single" w:sz="12" w:space="0" w:color="000000"/>
              <w:left w:val="single" w:sz="6" w:space="0" w:color="000000"/>
              <w:bottom w:val="single" w:sz="6" w:space="0" w:color="000000"/>
              <w:right w:val="single" w:sz="6" w:space="0" w:color="000000"/>
            </w:tcBorders>
          </w:tcPr>
          <w:p w:rsidR="00CE2325" w:rsidRDefault="00CE2325" w:rsidP="00CE2325">
            <w:pPr>
              <w:pStyle w:val="TableParagraph"/>
              <w:spacing w:line="292" w:lineRule="exact"/>
              <w:ind w:left="104"/>
              <w:rPr>
                <w:sz w:val="24"/>
              </w:rPr>
            </w:pPr>
            <w:r>
              <w:rPr>
                <w:sz w:val="24"/>
              </w:rPr>
              <w:t>M.Tech (Power Electronics &amp; Drives)</w:t>
            </w:r>
          </w:p>
        </w:tc>
        <w:tc>
          <w:tcPr>
            <w:tcW w:w="1276" w:type="dxa"/>
            <w:tcBorders>
              <w:top w:val="single" w:sz="12" w:space="0" w:color="000000"/>
              <w:left w:val="single" w:sz="6" w:space="0" w:color="000000"/>
              <w:bottom w:val="single" w:sz="6" w:space="0" w:color="000000"/>
              <w:right w:val="single" w:sz="6" w:space="0" w:color="000000"/>
            </w:tcBorders>
          </w:tcPr>
          <w:p w:rsidR="00CE2325" w:rsidRDefault="00CE2325" w:rsidP="00CE2325">
            <w:pPr>
              <w:pStyle w:val="TableParagraph"/>
              <w:spacing w:line="292" w:lineRule="exact"/>
              <w:ind w:left="103"/>
              <w:jc w:val="center"/>
              <w:rPr>
                <w:sz w:val="24"/>
              </w:rPr>
            </w:pPr>
            <w:r>
              <w:rPr>
                <w:sz w:val="24"/>
              </w:rPr>
              <w:t>9.36</w:t>
            </w:r>
          </w:p>
        </w:tc>
        <w:tc>
          <w:tcPr>
            <w:tcW w:w="4956" w:type="dxa"/>
            <w:tcBorders>
              <w:top w:val="single" w:sz="12" w:space="0" w:color="000000"/>
              <w:left w:val="single" w:sz="6" w:space="0" w:color="000000"/>
              <w:bottom w:val="single" w:sz="6" w:space="0" w:color="000000"/>
            </w:tcBorders>
          </w:tcPr>
          <w:p w:rsidR="00CE2325" w:rsidRDefault="00CE2325" w:rsidP="00CE2325">
            <w:pPr>
              <w:pStyle w:val="TableParagraph"/>
              <w:spacing w:line="292" w:lineRule="exact"/>
              <w:ind w:left="102"/>
              <w:rPr>
                <w:sz w:val="24"/>
              </w:rPr>
            </w:pPr>
            <w:r>
              <w:rPr>
                <w:sz w:val="24"/>
              </w:rPr>
              <w:t>Karunya University, Coimbatore, Tamil Nadu</w:t>
            </w:r>
          </w:p>
        </w:tc>
      </w:tr>
      <w:tr w:rsidR="00CE2325" w:rsidTr="00CE2325">
        <w:trPr>
          <w:trHeight w:val="587"/>
        </w:trPr>
        <w:tc>
          <w:tcPr>
            <w:tcW w:w="998" w:type="dxa"/>
            <w:tcBorders>
              <w:top w:val="single" w:sz="6" w:space="0" w:color="000000"/>
              <w:bottom w:val="single" w:sz="6" w:space="0" w:color="000000"/>
              <w:right w:val="single" w:sz="6" w:space="0" w:color="000000"/>
            </w:tcBorders>
          </w:tcPr>
          <w:p w:rsidR="00CE2325" w:rsidRDefault="00CE2325" w:rsidP="00CE2325">
            <w:pPr>
              <w:pStyle w:val="TableParagraph"/>
              <w:spacing w:before="148"/>
              <w:ind w:right="349"/>
              <w:jc w:val="right"/>
              <w:rPr>
                <w:sz w:val="24"/>
              </w:rPr>
            </w:pPr>
            <w:r>
              <w:rPr>
                <w:sz w:val="24"/>
              </w:rPr>
              <w:t>2013</w:t>
            </w:r>
          </w:p>
        </w:tc>
        <w:tc>
          <w:tcPr>
            <w:tcW w:w="3827" w:type="dxa"/>
            <w:tcBorders>
              <w:top w:val="single" w:sz="6" w:space="0" w:color="000000"/>
              <w:left w:val="single" w:sz="6" w:space="0" w:color="000000"/>
              <w:bottom w:val="single" w:sz="6" w:space="0" w:color="000000"/>
              <w:right w:val="single" w:sz="6" w:space="0" w:color="000000"/>
            </w:tcBorders>
          </w:tcPr>
          <w:p w:rsidR="00CE2325" w:rsidRDefault="00CE2325" w:rsidP="00CE2325">
            <w:pPr>
              <w:pStyle w:val="TableParagraph"/>
              <w:spacing w:before="148"/>
              <w:ind w:left="104"/>
              <w:rPr>
                <w:sz w:val="24"/>
              </w:rPr>
            </w:pPr>
            <w:r>
              <w:rPr>
                <w:sz w:val="24"/>
              </w:rPr>
              <w:t>B.Tech (EEE)</w:t>
            </w:r>
          </w:p>
        </w:tc>
        <w:tc>
          <w:tcPr>
            <w:tcW w:w="1276" w:type="dxa"/>
            <w:tcBorders>
              <w:top w:val="single" w:sz="6" w:space="0" w:color="000000"/>
              <w:left w:val="single" w:sz="6" w:space="0" w:color="000000"/>
              <w:bottom w:val="single" w:sz="6" w:space="0" w:color="000000"/>
              <w:right w:val="single" w:sz="6" w:space="0" w:color="000000"/>
            </w:tcBorders>
          </w:tcPr>
          <w:p w:rsidR="00CE2325" w:rsidRDefault="00CE2325" w:rsidP="00CE2325">
            <w:pPr>
              <w:pStyle w:val="TableParagraph"/>
              <w:spacing w:before="148"/>
              <w:ind w:left="103"/>
              <w:jc w:val="center"/>
              <w:rPr>
                <w:sz w:val="24"/>
              </w:rPr>
            </w:pPr>
            <w:r>
              <w:rPr>
                <w:sz w:val="24"/>
              </w:rPr>
              <w:t>73.0%</w:t>
            </w:r>
          </w:p>
        </w:tc>
        <w:tc>
          <w:tcPr>
            <w:tcW w:w="4956" w:type="dxa"/>
            <w:tcBorders>
              <w:top w:val="single" w:sz="6" w:space="0" w:color="000000"/>
              <w:left w:val="single" w:sz="6" w:space="0" w:color="000000"/>
              <w:bottom w:val="single" w:sz="6" w:space="0" w:color="000000"/>
            </w:tcBorders>
          </w:tcPr>
          <w:p w:rsidR="00CE2325" w:rsidRDefault="00CE2325" w:rsidP="00CE2325">
            <w:pPr>
              <w:pStyle w:val="TableParagraph"/>
              <w:spacing w:before="1" w:line="290" w:lineRule="atLeast"/>
              <w:ind w:left="102" w:right="695"/>
              <w:rPr>
                <w:sz w:val="24"/>
              </w:rPr>
            </w:pPr>
            <w:r>
              <w:rPr>
                <w:sz w:val="24"/>
              </w:rPr>
              <w:t>Vimal Jyothi Engineering College, Kannur Univerity, Kerala</w:t>
            </w:r>
          </w:p>
        </w:tc>
      </w:tr>
      <w:tr w:rsidR="00CE2325" w:rsidTr="00CE2325">
        <w:trPr>
          <w:trHeight w:val="585"/>
        </w:trPr>
        <w:tc>
          <w:tcPr>
            <w:tcW w:w="998" w:type="dxa"/>
            <w:tcBorders>
              <w:top w:val="single" w:sz="6" w:space="0" w:color="000000"/>
              <w:bottom w:val="single" w:sz="6" w:space="0" w:color="000000"/>
              <w:right w:val="single" w:sz="6" w:space="0" w:color="000000"/>
            </w:tcBorders>
          </w:tcPr>
          <w:p w:rsidR="00CE2325" w:rsidRDefault="00CE2325" w:rsidP="00CE2325">
            <w:pPr>
              <w:pStyle w:val="TableParagraph"/>
              <w:spacing w:before="145"/>
              <w:ind w:right="349"/>
              <w:jc w:val="right"/>
              <w:rPr>
                <w:sz w:val="24"/>
              </w:rPr>
            </w:pPr>
            <w:r>
              <w:rPr>
                <w:sz w:val="24"/>
              </w:rPr>
              <w:t>2009</w:t>
            </w:r>
          </w:p>
        </w:tc>
        <w:tc>
          <w:tcPr>
            <w:tcW w:w="3827" w:type="dxa"/>
            <w:tcBorders>
              <w:top w:val="single" w:sz="6" w:space="0" w:color="000000"/>
              <w:left w:val="single" w:sz="6" w:space="0" w:color="000000"/>
              <w:bottom w:val="single" w:sz="6" w:space="0" w:color="000000"/>
              <w:right w:val="single" w:sz="6" w:space="0" w:color="000000"/>
            </w:tcBorders>
          </w:tcPr>
          <w:p w:rsidR="00CE2325" w:rsidRDefault="00CE2325" w:rsidP="00CE2325">
            <w:pPr>
              <w:pStyle w:val="TableParagraph"/>
              <w:spacing w:before="145"/>
              <w:ind w:left="104"/>
              <w:rPr>
                <w:sz w:val="24"/>
              </w:rPr>
            </w:pPr>
            <w:r>
              <w:rPr>
                <w:sz w:val="24"/>
              </w:rPr>
              <w:t>HSC/Class XII</w:t>
            </w:r>
          </w:p>
        </w:tc>
        <w:tc>
          <w:tcPr>
            <w:tcW w:w="1276" w:type="dxa"/>
            <w:tcBorders>
              <w:top w:val="single" w:sz="6" w:space="0" w:color="000000"/>
              <w:left w:val="single" w:sz="6" w:space="0" w:color="000000"/>
              <w:bottom w:val="single" w:sz="6" w:space="0" w:color="000000"/>
              <w:right w:val="single" w:sz="6" w:space="0" w:color="000000"/>
            </w:tcBorders>
          </w:tcPr>
          <w:p w:rsidR="00CE2325" w:rsidRDefault="00CE2325" w:rsidP="00CE2325">
            <w:pPr>
              <w:pStyle w:val="TableParagraph"/>
              <w:spacing w:before="145"/>
              <w:ind w:left="103"/>
              <w:jc w:val="center"/>
              <w:rPr>
                <w:sz w:val="24"/>
              </w:rPr>
            </w:pPr>
            <w:r>
              <w:rPr>
                <w:sz w:val="24"/>
              </w:rPr>
              <w:t>88.8%</w:t>
            </w:r>
          </w:p>
        </w:tc>
        <w:tc>
          <w:tcPr>
            <w:tcW w:w="4956" w:type="dxa"/>
            <w:tcBorders>
              <w:top w:val="single" w:sz="6" w:space="0" w:color="000000"/>
              <w:left w:val="single" w:sz="6" w:space="0" w:color="000000"/>
              <w:bottom w:val="single" w:sz="6" w:space="0" w:color="000000"/>
            </w:tcBorders>
          </w:tcPr>
          <w:p w:rsidR="00CE2325" w:rsidRDefault="00CE2325" w:rsidP="00CE2325">
            <w:pPr>
              <w:pStyle w:val="TableParagraph"/>
              <w:spacing w:line="292" w:lineRule="exact"/>
              <w:ind w:left="102"/>
              <w:rPr>
                <w:sz w:val="24"/>
              </w:rPr>
            </w:pPr>
            <w:r>
              <w:rPr>
                <w:sz w:val="24"/>
              </w:rPr>
              <w:t>St. Josephs Higher Secondary School, Kerala</w:t>
            </w:r>
          </w:p>
          <w:p w:rsidR="00CE2325" w:rsidRDefault="00CE2325" w:rsidP="00CE2325">
            <w:pPr>
              <w:pStyle w:val="TableParagraph"/>
              <w:spacing w:line="273" w:lineRule="exact"/>
              <w:ind w:left="102"/>
              <w:rPr>
                <w:sz w:val="24"/>
              </w:rPr>
            </w:pPr>
            <w:r>
              <w:rPr>
                <w:sz w:val="24"/>
              </w:rPr>
              <w:t>state Board</w:t>
            </w:r>
          </w:p>
        </w:tc>
      </w:tr>
      <w:tr w:rsidR="00CE2325" w:rsidTr="00CE2325">
        <w:trPr>
          <w:trHeight w:val="587"/>
        </w:trPr>
        <w:tc>
          <w:tcPr>
            <w:tcW w:w="998" w:type="dxa"/>
            <w:tcBorders>
              <w:top w:val="single" w:sz="6" w:space="0" w:color="000000"/>
              <w:bottom w:val="single" w:sz="6" w:space="0" w:color="000000"/>
              <w:right w:val="single" w:sz="6" w:space="0" w:color="000000"/>
            </w:tcBorders>
          </w:tcPr>
          <w:p w:rsidR="00CE2325" w:rsidRDefault="00CE2325" w:rsidP="00CE2325">
            <w:pPr>
              <w:pStyle w:val="TableParagraph"/>
              <w:spacing w:before="145"/>
              <w:ind w:right="349"/>
              <w:jc w:val="right"/>
              <w:rPr>
                <w:sz w:val="24"/>
              </w:rPr>
            </w:pPr>
            <w:r>
              <w:rPr>
                <w:sz w:val="24"/>
              </w:rPr>
              <w:t>2007</w:t>
            </w:r>
          </w:p>
        </w:tc>
        <w:tc>
          <w:tcPr>
            <w:tcW w:w="3827" w:type="dxa"/>
            <w:tcBorders>
              <w:top w:val="single" w:sz="6" w:space="0" w:color="000000"/>
              <w:left w:val="single" w:sz="6" w:space="0" w:color="000000"/>
              <w:bottom w:val="single" w:sz="6" w:space="0" w:color="000000"/>
              <w:right w:val="single" w:sz="6" w:space="0" w:color="000000"/>
            </w:tcBorders>
          </w:tcPr>
          <w:p w:rsidR="00CE2325" w:rsidRDefault="00CE2325" w:rsidP="00CE2325">
            <w:pPr>
              <w:pStyle w:val="TableParagraph"/>
              <w:spacing w:before="145"/>
              <w:ind w:left="104"/>
              <w:rPr>
                <w:sz w:val="24"/>
              </w:rPr>
            </w:pPr>
            <w:r>
              <w:rPr>
                <w:sz w:val="24"/>
              </w:rPr>
              <w:t>SSLC/Class X</w:t>
            </w:r>
          </w:p>
        </w:tc>
        <w:tc>
          <w:tcPr>
            <w:tcW w:w="1276" w:type="dxa"/>
            <w:tcBorders>
              <w:top w:val="single" w:sz="6" w:space="0" w:color="000000"/>
              <w:left w:val="single" w:sz="6" w:space="0" w:color="000000"/>
              <w:bottom w:val="single" w:sz="6" w:space="0" w:color="000000"/>
              <w:right w:val="single" w:sz="6" w:space="0" w:color="000000"/>
            </w:tcBorders>
          </w:tcPr>
          <w:p w:rsidR="00CE2325" w:rsidRDefault="00CE2325" w:rsidP="00CE2325">
            <w:pPr>
              <w:pStyle w:val="TableParagraph"/>
              <w:spacing w:before="145"/>
              <w:ind w:left="103"/>
              <w:jc w:val="center"/>
              <w:rPr>
                <w:sz w:val="24"/>
              </w:rPr>
            </w:pPr>
            <w:r>
              <w:rPr>
                <w:sz w:val="24"/>
              </w:rPr>
              <w:t>95.0%</w:t>
            </w:r>
          </w:p>
        </w:tc>
        <w:tc>
          <w:tcPr>
            <w:tcW w:w="4956" w:type="dxa"/>
            <w:tcBorders>
              <w:top w:val="single" w:sz="6" w:space="0" w:color="000000"/>
              <w:left w:val="single" w:sz="6" w:space="0" w:color="000000"/>
              <w:bottom w:val="single" w:sz="6" w:space="0" w:color="000000"/>
            </w:tcBorders>
          </w:tcPr>
          <w:p w:rsidR="00CE2325" w:rsidRDefault="00CE2325" w:rsidP="00CE2325">
            <w:pPr>
              <w:pStyle w:val="TableParagraph"/>
              <w:spacing w:line="292" w:lineRule="exact"/>
              <w:ind w:left="102"/>
              <w:rPr>
                <w:sz w:val="24"/>
              </w:rPr>
            </w:pPr>
            <w:r>
              <w:rPr>
                <w:sz w:val="24"/>
              </w:rPr>
              <w:t>St. Josephs Higher Secondary School, Kerala</w:t>
            </w:r>
          </w:p>
          <w:p w:rsidR="00CE2325" w:rsidRDefault="00CE2325" w:rsidP="00CE2325">
            <w:pPr>
              <w:pStyle w:val="TableParagraph"/>
              <w:spacing w:line="275" w:lineRule="exact"/>
              <w:ind w:left="102"/>
              <w:rPr>
                <w:sz w:val="24"/>
              </w:rPr>
            </w:pPr>
            <w:r>
              <w:rPr>
                <w:sz w:val="24"/>
              </w:rPr>
              <w:t>state Board</w:t>
            </w:r>
          </w:p>
        </w:tc>
      </w:tr>
    </w:tbl>
    <w:p w:rsidR="006930B1" w:rsidRDefault="00CE2325" w:rsidP="00CE2325">
      <w:pPr>
        <w:pStyle w:val="BodyText"/>
        <w:spacing w:before="32"/>
        <w:ind w:left="142" w:right="272"/>
        <w:jc w:val="both"/>
        <w:rPr>
          <w:sz w:val="2"/>
        </w:rPr>
      </w:pPr>
      <w:r>
        <w:rPr>
          <w:noProof/>
          <w:lang w:bidi="ar-SA"/>
        </w:rPr>
        <w:pict>
          <v:group id="_x0000_s1068" style="position:absolute;left:0;text-align:left;margin-left:16.7pt;margin-top:7.25pt;width:562.4pt;height:17.15pt;z-index:-251630592;mso-wrap-distance-left:0;mso-wrap-distance-right:0;mso-position-horizontal-relative:page;mso-position-vertical-relative:text" coordorigin="422,1264" coordsize="11280,396">
            <v:rect id="_x0000_s1069" style="position:absolute;left:422;top:1263;width:11280;height:382" fillcolor="#c2d59b" stroked="f"/>
            <v:rect id="_x0000_s1070" style="position:absolute;left:451;top:1266;width:3042;height:341" fillcolor="#c2d59b" stroked="f"/>
            <v:line id="_x0000_s1071" style="position:absolute" from="422,1653" to="11702,1653" strokeweight=".72pt"/>
            <v:shape id="_x0000_s1072" type="#_x0000_t202" style="position:absolute;left:422;top:1263;width:11280;height:396" filled="f" stroked="f">
              <v:textbox style="mso-next-textbox:#_x0000_s1072" inset="0,0,0,0">
                <w:txbxContent>
                  <w:p w:rsidR="00CE2325" w:rsidRPr="00CE2325" w:rsidRDefault="00CE2325" w:rsidP="00CE2325">
                    <w:pPr>
                      <w:spacing w:before="2"/>
                      <w:ind w:left="28"/>
                      <w:rPr>
                        <w:b/>
                        <w:sz w:val="26"/>
                        <w:szCs w:val="26"/>
                      </w:rPr>
                    </w:pPr>
                    <w:r w:rsidRPr="00CE2325">
                      <w:rPr>
                        <w:b/>
                        <w:sz w:val="26"/>
                        <w:szCs w:val="26"/>
                      </w:rPr>
                      <w:t>Educational Qualifications</w:t>
                    </w:r>
                  </w:p>
                </w:txbxContent>
              </v:textbox>
            </v:shape>
            <w10:wrap type="topAndBottom" anchorx="page"/>
          </v:group>
        </w:pict>
      </w:r>
    </w:p>
    <w:p w:rsidR="006930B1" w:rsidRDefault="006930B1">
      <w:pPr>
        <w:pStyle w:val="BodyText"/>
        <w:spacing w:before="10"/>
        <w:rPr>
          <w:sz w:val="11"/>
        </w:rPr>
      </w:pPr>
    </w:p>
    <w:p w:rsidR="00CE2325" w:rsidRDefault="00CE2325" w:rsidP="00CE2325">
      <w:pPr>
        <w:spacing w:before="52"/>
        <w:ind w:left="142"/>
        <w:rPr>
          <w:b/>
          <w:sz w:val="24"/>
        </w:rPr>
      </w:pPr>
      <w:r>
        <w:rPr>
          <w:sz w:val="20"/>
        </w:rPr>
      </w:r>
      <w:r>
        <w:rPr>
          <w:sz w:val="20"/>
        </w:rPr>
        <w:pict>
          <v:shape id="_x0000_s1073" type="#_x0000_t202" style="width:560.55pt;height:17.05pt;mso-position-horizontal-relative:char;mso-position-vertical-relative:line" fillcolor="#c2d59b" stroked="f">
            <v:textbox style="mso-next-textbox:#_x0000_s1073" inset="0,0,0,0">
              <w:txbxContent>
                <w:p w:rsidR="00CE2325" w:rsidRPr="00CE2325" w:rsidRDefault="00CE2325" w:rsidP="00CE2325">
                  <w:pPr>
                    <w:spacing w:line="341" w:lineRule="exact"/>
                    <w:ind w:left="67"/>
                    <w:rPr>
                      <w:b/>
                      <w:sz w:val="26"/>
                      <w:szCs w:val="26"/>
                    </w:rPr>
                  </w:pPr>
                  <w:r w:rsidRPr="00CE2325">
                    <w:rPr>
                      <w:b/>
                      <w:sz w:val="26"/>
                      <w:szCs w:val="26"/>
                    </w:rPr>
                    <w:t>Professional Experience ( 3 years)</w:t>
                  </w:r>
                </w:p>
              </w:txbxContent>
            </v:textbox>
            <w10:wrap type="none"/>
            <w10:anchorlock/>
          </v:shape>
        </w:pict>
      </w:r>
    </w:p>
    <w:p w:rsidR="006930B1" w:rsidRDefault="00C435D4" w:rsidP="00CE2325">
      <w:pPr>
        <w:spacing w:before="120" w:line="360" w:lineRule="auto"/>
        <w:ind w:left="210"/>
        <w:rPr>
          <w:sz w:val="24"/>
        </w:rPr>
      </w:pPr>
      <w:r>
        <w:rPr>
          <w:b/>
          <w:sz w:val="24"/>
        </w:rPr>
        <w:t xml:space="preserve">Assistant Professor, </w:t>
      </w:r>
      <w:r>
        <w:rPr>
          <w:sz w:val="24"/>
        </w:rPr>
        <w:t>Dept of EEE, Karpagam College of Engineering, Coimbatore - May 2016 to May 2019</w:t>
      </w:r>
    </w:p>
    <w:p w:rsidR="006930B1" w:rsidRDefault="006930B1">
      <w:pPr>
        <w:pStyle w:val="BodyText"/>
        <w:spacing w:before="6"/>
        <w:rPr>
          <w:sz w:val="2"/>
        </w:rPr>
      </w:pPr>
      <w:r w:rsidRPr="006930B1">
        <w:pict>
          <v:line id="_x0000_s1056" style="position:absolute;z-index:-251653120;mso-wrap-distance-left:0;mso-wrap-distance-right:0;mso-position-horizontal-relative:page" from="18pt,11.1pt" to="578.05pt,11.1pt" strokeweight=".48pt">
            <w10:wrap type="topAndBottom" anchorx="page"/>
          </v:line>
        </w:pict>
      </w:r>
    </w:p>
    <w:p w:rsidR="006930B1" w:rsidRDefault="006930B1">
      <w:pPr>
        <w:pStyle w:val="BodyText"/>
        <w:ind w:left="140"/>
        <w:rPr>
          <w:sz w:val="20"/>
        </w:rPr>
      </w:pPr>
      <w:r>
        <w:rPr>
          <w:sz w:val="20"/>
        </w:rPr>
      </w:r>
      <w:r>
        <w:rPr>
          <w:sz w:val="20"/>
        </w:rPr>
        <w:pict>
          <v:shape id="_x0000_s1055" type="#_x0000_t202" style="width:560.05pt;height:17.05pt;mso-position-horizontal-relative:char;mso-position-vertical-relative:line" fillcolor="#c2d59b" stroked="f">
            <v:textbox style="mso-next-textbox:#_x0000_s1055" inset="0,0,0,0">
              <w:txbxContent>
                <w:p w:rsidR="006930B1" w:rsidRPr="00CE2325" w:rsidRDefault="00C435D4">
                  <w:pPr>
                    <w:spacing w:line="341" w:lineRule="exact"/>
                    <w:ind w:left="67"/>
                    <w:rPr>
                      <w:b/>
                      <w:sz w:val="26"/>
                      <w:szCs w:val="26"/>
                    </w:rPr>
                  </w:pPr>
                  <w:r w:rsidRPr="00CE2325">
                    <w:rPr>
                      <w:b/>
                      <w:sz w:val="26"/>
                      <w:szCs w:val="26"/>
                    </w:rPr>
                    <w:t>Field of Research</w:t>
                  </w:r>
                </w:p>
              </w:txbxContent>
            </v:textbox>
            <w10:wrap type="none"/>
            <w10:anchorlock/>
          </v:shape>
        </w:pict>
      </w:r>
    </w:p>
    <w:p w:rsidR="006930B1" w:rsidRDefault="00C435D4" w:rsidP="00CE2325">
      <w:pPr>
        <w:spacing w:before="41" w:after="19" w:line="276" w:lineRule="auto"/>
        <w:ind w:left="144" w:right="336" w:firstLine="55"/>
        <w:jc w:val="both"/>
        <w:rPr>
          <w:sz w:val="24"/>
        </w:rPr>
      </w:pPr>
      <w:r>
        <w:rPr>
          <w:b/>
          <w:sz w:val="24"/>
        </w:rPr>
        <w:t>Power Electronics Conver</w:t>
      </w:r>
      <w:r w:rsidR="00CE2325">
        <w:rPr>
          <w:b/>
          <w:sz w:val="24"/>
        </w:rPr>
        <w:t>ters for Renewable Applications:</w:t>
      </w:r>
      <w:r>
        <w:rPr>
          <w:b/>
          <w:sz w:val="24"/>
        </w:rPr>
        <w:t xml:space="preserve">  </w:t>
      </w:r>
      <w:r>
        <w:rPr>
          <w:sz w:val="24"/>
        </w:rPr>
        <w:t>Designed Integrated Single Stage Standalone Solar  PV Inverter (IS4 PV</w:t>
      </w:r>
      <w:r>
        <w:rPr>
          <w:spacing w:val="2"/>
          <w:sz w:val="24"/>
        </w:rPr>
        <w:t xml:space="preserve"> </w:t>
      </w:r>
      <w:r>
        <w:rPr>
          <w:sz w:val="24"/>
        </w:rPr>
        <w:t>Inverter)</w:t>
      </w:r>
    </w:p>
    <w:p w:rsidR="006930B1" w:rsidRDefault="006930B1">
      <w:pPr>
        <w:pStyle w:val="BodyText"/>
        <w:spacing w:line="20" w:lineRule="exact"/>
        <w:ind w:left="135"/>
        <w:rPr>
          <w:sz w:val="2"/>
        </w:rPr>
      </w:pPr>
    </w:p>
    <w:p w:rsidR="006930B1" w:rsidRDefault="006930B1">
      <w:pPr>
        <w:pStyle w:val="BodyText"/>
        <w:rPr>
          <w:sz w:val="4"/>
        </w:rPr>
      </w:pPr>
    </w:p>
    <w:p w:rsidR="006930B1" w:rsidRDefault="006930B1">
      <w:pPr>
        <w:pStyle w:val="BodyText"/>
        <w:ind w:left="140"/>
        <w:rPr>
          <w:sz w:val="20"/>
        </w:rPr>
      </w:pPr>
      <w:r>
        <w:rPr>
          <w:sz w:val="20"/>
        </w:rPr>
      </w:r>
      <w:r>
        <w:rPr>
          <w:sz w:val="20"/>
        </w:rPr>
        <w:pict>
          <v:shape id="_x0000_s1052" type="#_x0000_t202" style="width:560.05pt;height:18.15pt;mso-position-horizontal-relative:char;mso-position-vertical-relative:line" fillcolor="#c2d59b" stroked="f">
            <v:textbox style="mso-next-textbox:#_x0000_s1052" inset="0,0,0,0">
              <w:txbxContent>
                <w:p w:rsidR="006930B1" w:rsidRPr="00CE2325" w:rsidRDefault="00C435D4">
                  <w:pPr>
                    <w:spacing w:line="342" w:lineRule="exact"/>
                    <w:ind w:left="12"/>
                    <w:rPr>
                      <w:b/>
                      <w:sz w:val="26"/>
                      <w:szCs w:val="26"/>
                    </w:rPr>
                  </w:pPr>
                  <w:r w:rsidRPr="00CE2325">
                    <w:rPr>
                      <w:b/>
                      <w:sz w:val="26"/>
                      <w:szCs w:val="26"/>
                    </w:rPr>
                    <w:t>Certifications/Trainings</w:t>
                  </w:r>
                </w:p>
              </w:txbxContent>
            </v:textbox>
            <w10:wrap type="none"/>
            <w10:anchorlock/>
          </v:shape>
        </w:pict>
      </w:r>
    </w:p>
    <w:p w:rsidR="006930B1" w:rsidRDefault="00C435D4" w:rsidP="00107BA5">
      <w:pPr>
        <w:pStyle w:val="ListParagraph"/>
        <w:numPr>
          <w:ilvl w:val="0"/>
          <w:numId w:val="2"/>
        </w:numPr>
        <w:tabs>
          <w:tab w:val="left" w:pos="1030"/>
          <w:tab w:val="left" w:pos="1031"/>
        </w:tabs>
        <w:spacing w:before="42"/>
        <w:rPr>
          <w:sz w:val="24"/>
        </w:rPr>
      </w:pPr>
      <w:r>
        <w:rPr>
          <w:sz w:val="24"/>
        </w:rPr>
        <w:t xml:space="preserve">Post Graduate Diploma in </w:t>
      </w:r>
      <w:r w:rsidRPr="00131E16">
        <w:rPr>
          <w:b/>
          <w:sz w:val="24"/>
        </w:rPr>
        <w:t>Industrial</w:t>
      </w:r>
      <w:r w:rsidRPr="00131E16">
        <w:rPr>
          <w:b/>
          <w:spacing w:val="-2"/>
          <w:sz w:val="24"/>
        </w:rPr>
        <w:t xml:space="preserve"> </w:t>
      </w:r>
      <w:r w:rsidRPr="00131E16">
        <w:rPr>
          <w:b/>
          <w:sz w:val="24"/>
        </w:rPr>
        <w:t>Automation</w:t>
      </w:r>
      <w:r>
        <w:rPr>
          <w:sz w:val="24"/>
        </w:rPr>
        <w:t>.</w:t>
      </w:r>
    </w:p>
    <w:p w:rsidR="006930B1" w:rsidRDefault="00C435D4" w:rsidP="00CE2325">
      <w:pPr>
        <w:pStyle w:val="ListParagraph"/>
        <w:numPr>
          <w:ilvl w:val="0"/>
          <w:numId w:val="2"/>
        </w:numPr>
        <w:tabs>
          <w:tab w:val="left" w:pos="851"/>
        </w:tabs>
        <w:spacing w:before="43"/>
        <w:ind w:left="709" w:hanging="567"/>
        <w:rPr>
          <w:sz w:val="24"/>
        </w:rPr>
      </w:pPr>
      <w:r>
        <w:rPr>
          <w:sz w:val="24"/>
        </w:rPr>
        <w:t>Elite Certificate (NPTEL) on Microprocessors and Microcontrollers from IIT</w:t>
      </w:r>
      <w:r>
        <w:rPr>
          <w:spacing w:val="-11"/>
          <w:sz w:val="24"/>
        </w:rPr>
        <w:t xml:space="preserve"> </w:t>
      </w:r>
      <w:r>
        <w:rPr>
          <w:sz w:val="24"/>
        </w:rPr>
        <w:t>Khar</w:t>
      </w:r>
      <w:r>
        <w:rPr>
          <w:sz w:val="24"/>
        </w:rPr>
        <w:t>agpur.</w:t>
      </w:r>
    </w:p>
    <w:p w:rsidR="006930B1" w:rsidRDefault="006930B1" w:rsidP="00CE2325">
      <w:pPr>
        <w:pStyle w:val="ListParagraph"/>
        <w:numPr>
          <w:ilvl w:val="0"/>
          <w:numId w:val="2"/>
        </w:numPr>
        <w:tabs>
          <w:tab w:val="left" w:pos="709"/>
        </w:tabs>
        <w:spacing w:before="46" w:line="276" w:lineRule="auto"/>
        <w:ind w:left="709" w:right="278" w:hanging="567"/>
        <w:rPr>
          <w:sz w:val="24"/>
        </w:rPr>
      </w:pPr>
      <w:r w:rsidRPr="006930B1">
        <w:pict>
          <v:shape id="_x0000_s1050" type="#_x0000_t202" style="position:absolute;left:0;text-align:left;margin-left:18pt;margin-top:39.05pt;width:560.05pt;height:18.15pt;z-index:-251649024;mso-wrap-distance-left:0;mso-wrap-distance-right:0;mso-position-horizontal-relative:page" fillcolor="#c2d59b" stroked="f">
            <v:textbox style="mso-next-textbox:#_x0000_s1050" inset="0,0,0,0">
              <w:txbxContent>
                <w:p w:rsidR="006930B1" w:rsidRPr="00CE2325" w:rsidRDefault="00C435D4">
                  <w:pPr>
                    <w:spacing w:line="342" w:lineRule="exact"/>
                    <w:ind w:left="12"/>
                    <w:rPr>
                      <w:b/>
                      <w:sz w:val="26"/>
                      <w:szCs w:val="26"/>
                    </w:rPr>
                  </w:pPr>
                  <w:r w:rsidRPr="00CE2325">
                    <w:rPr>
                      <w:b/>
                      <w:sz w:val="26"/>
                      <w:szCs w:val="26"/>
                    </w:rPr>
                    <w:t>Specializations</w:t>
                  </w:r>
                </w:p>
              </w:txbxContent>
            </v:textbox>
            <w10:wrap type="topAndBottom" anchorx="page"/>
          </v:shape>
        </w:pict>
      </w:r>
      <w:r w:rsidR="00C435D4">
        <w:rPr>
          <w:sz w:val="24"/>
        </w:rPr>
        <w:t>In-plant training in Electrical Department of Udyogmandal and Petrochemical Division of FACT Ltd. and studied about captive power plant and 11kV substation.</w:t>
      </w:r>
    </w:p>
    <w:p w:rsidR="006930B1" w:rsidRDefault="006930B1">
      <w:pPr>
        <w:pStyle w:val="BodyText"/>
        <w:spacing w:line="20" w:lineRule="exact"/>
        <w:ind w:left="135"/>
        <w:rPr>
          <w:sz w:val="2"/>
        </w:rPr>
      </w:pPr>
    </w:p>
    <w:p w:rsidR="006930B1" w:rsidRDefault="00C435D4" w:rsidP="00CE2325">
      <w:pPr>
        <w:pStyle w:val="ListParagraph"/>
        <w:numPr>
          <w:ilvl w:val="0"/>
          <w:numId w:val="2"/>
        </w:numPr>
        <w:spacing w:before="34"/>
        <w:ind w:left="709" w:hanging="567"/>
        <w:rPr>
          <w:sz w:val="24"/>
        </w:rPr>
      </w:pPr>
      <w:r>
        <w:rPr>
          <w:sz w:val="24"/>
        </w:rPr>
        <w:t>Power Electronics applications in Power</w:t>
      </w:r>
      <w:r>
        <w:rPr>
          <w:spacing w:val="-4"/>
          <w:sz w:val="24"/>
        </w:rPr>
        <w:t xml:space="preserve"> </w:t>
      </w:r>
      <w:r>
        <w:rPr>
          <w:sz w:val="24"/>
        </w:rPr>
        <w:t>systems.</w:t>
      </w:r>
    </w:p>
    <w:p w:rsidR="006930B1" w:rsidRDefault="006930B1" w:rsidP="00CE2325">
      <w:pPr>
        <w:pStyle w:val="ListParagraph"/>
        <w:numPr>
          <w:ilvl w:val="0"/>
          <w:numId w:val="2"/>
        </w:numPr>
        <w:spacing w:before="43" w:line="276" w:lineRule="auto"/>
        <w:ind w:left="709" w:right="274" w:hanging="567"/>
        <w:rPr>
          <w:sz w:val="24"/>
        </w:rPr>
      </w:pPr>
      <w:r w:rsidRPr="006930B1">
        <w:pict>
          <v:shape id="_x0000_s1047" type="#_x0000_t202" style="position:absolute;left:0;text-align:left;margin-left:18pt;margin-top:38.95pt;width:560.05pt;height:18.15pt;z-index:-251646976;mso-wrap-distance-left:0;mso-wrap-distance-right:0;mso-position-horizontal-relative:page" fillcolor="#c2d59b" stroked="f">
            <v:textbox style="mso-next-textbox:#_x0000_s1047" inset="0,0,0,0">
              <w:txbxContent>
                <w:p w:rsidR="006930B1" w:rsidRPr="00CE2325" w:rsidRDefault="00C435D4">
                  <w:pPr>
                    <w:spacing w:line="342" w:lineRule="exact"/>
                    <w:ind w:left="12"/>
                    <w:rPr>
                      <w:b/>
                      <w:sz w:val="26"/>
                      <w:szCs w:val="26"/>
                    </w:rPr>
                  </w:pPr>
                  <w:r w:rsidRPr="00CE2325">
                    <w:rPr>
                      <w:b/>
                      <w:sz w:val="26"/>
                      <w:szCs w:val="26"/>
                    </w:rPr>
                    <w:t>Publications</w:t>
                  </w:r>
                </w:p>
              </w:txbxContent>
            </v:textbox>
            <w10:wrap type="topAndBottom" anchorx="page"/>
          </v:shape>
        </w:pict>
      </w:r>
      <w:r w:rsidR="00C435D4">
        <w:rPr>
          <w:sz w:val="24"/>
        </w:rPr>
        <w:t>PLC (Allen Bradley, Siemens, GE Fanuc, Modicon, ABB, Mistubishi &amp; Omron), VFD (Siemens), DCS (ABB), SCADA (Wonder In-touch), Panel Designing, HMI (Allen</w:t>
      </w:r>
      <w:r w:rsidR="00C435D4">
        <w:rPr>
          <w:spacing w:val="-1"/>
          <w:sz w:val="24"/>
        </w:rPr>
        <w:t xml:space="preserve"> </w:t>
      </w:r>
      <w:r w:rsidR="00C435D4">
        <w:rPr>
          <w:sz w:val="24"/>
        </w:rPr>
        <w:t>Br</w:t>
      </w:r>
      <w:r w:rsidR="00C435D4">
        <w:rPr>
          <w:sz w:val="24"/>
        </w:rPr>
        <w:t>adley)</w:t>
      </w:r>
    </w:p>
    <w:p w:rsidR="006930B1" w:rsidRDefault="006930B1">
      <w:pPr>
        <w:pStyle w:val="BodyText"/>
        <w:spacing w:line="20" w:lineRule="exact"/>
        <w:ind w:left="135"/>
        <w:rPr>
          <w:sz w:val="2"/>
        </w:rPr>
      </w:pPr>
    </w:p>
    <w:p w:rsidR="006930B1" w:rsidRDefault="00CE2325" w:rsidP="00107BA5">
      <w:pPr>
        <w:pStyle w:val="ListParagraph"/>
        <w:tabs>
          <w:tab w:val="left" w:pos="1030"/>
          <w:tab w:val="left" w:pos="1031"/>
        </w:tabs>
        <w:spacing w:before="34" w:line="276" w:lineRule="auto"/>
        <w:ind w:left="320" w:right="273" w:firstLine="0"/>
        <w:jc w:val="both"/>
        <w:rPr>
          <w:b/>
          <w:sz w:val="24"/>
        </w:rPr>
      </w:pPr>
      <w:r w:rsidRPr="006930B1">
        <w:pict>
          <v:shape id="_x0000_s1044" type="#_x0000_t202" style="position:absolute;left:0;text-align:left;margin-left:18pt;margin-top:75.5pt;width:563.15pt;height:18.15pt;z-index:-251644928;mso-wrap-distance-left:0;mso-wrap-distance-right:0;mso-position-horizontal-relative:page" fillcolor="#c2d59b" stroked="f">
            <v:textbox style="mso-next-textbox:#_x0000_s1044" inset="0,0,0,0">
              <w:txbxContent>
                <w:p w:rsidR="006930B1" w:rsidRPr="00CE2325" w:rsidRDefault="00C435D4">
                  <w:pPr>
                    <w:spacing w:line="342" w:lineRule="exact"/>
                    <w:ind w:left="12"/>
                    <w:rPr>
                      <w:b/>
                      <w:sz w:val="26"/>
                      <w:szCs w:val="26"/>
                    </w:rPr>
                  </w:pPr>
                  <w:r w:rsidRPr="00CE2325">
                    <w:rPr>
                      <w:b/>
                      <w:sz w:val="26"/>
                      <w:szCs w:val="26"/>
                    </w:rPr>
                    <w:t>Technical Skills</w:t>
                  </w:r>
                </w:p>
              </w:txbxContent>
            </v:textbox>
            <w10:wrap type="topAndBottom" anchorx="page"/>
          </v:shape>
        </w:pict>
      </w:r>
      <w:r w:rsidR="00C435D4" w:rsidRPr="00107BA5">
        <w:rPr>
          <w:sz w:val="24"/>
        </w:rPr>
        <w:t xml:space="preserve">Presented and published paper on </w:t>
      </w:r>
      <w:r w:rsidR="00C435D4" w:rsidRPr="00107BA5">
        <w:rPr>
          <w:b/>
          <w:sz w:val="24"/>
        </w:rPr>
        <w:t xml:space="preserve">Integrated Single Stage Standalone Solar (IS4) PV Inverter </w:t>
      </w:r>
      <w:r w:rsidR="00C435D4" w:rsidRPr="00107BA5">
        <w:rPr>
          <w:sz w:val="24"/>
        </w:rPr>
        <w:t>at i-PACT</w:t>
      </w:r>
      <w:r w:rsidR="00107BA5" w:rsidRPr="00107BA5">
        <w:rPr>
          <w:sz w:val="24"/>
        </w:rPr>
        <w:t xml:space="preserve"> </w:t>
      </w:r>
      <w:r w:rsidR="00C435D4" w:rsidRPr="00107BA5">
        <w:rPr>
          <w:sz w:val="24"/>
        </w:rPr>
        <w:t xml:space="preserve">2017 held at Vellore Institute of Technology &amp; </w:t>
      </w:r>
      <w:r w:rsidR="00C435D4" w:rsidRPr="00107BA5">
        <w:rPr>
          <w:b/>
          <w:sz w:val="24"/>
        </w:rPr>
        <w:t xml:space="preserve">IEEE Sponsored </w:t>
      </w:r>
      <w:r w:rsidR="00C435D4" w:rsidRPr="00107BA5">
        <w:rPr>
          <w:b/>
          <w:sz w:val="24"/>
        </w:rPr>
        <w:t>International Conference On Innovations In Information, Embedded And Communication</w:t>
      </w:r>
      <w:r w:rsidR="00C435D4" w:rsidRPr="00107BA5">
        <w:rPr>
          <w:b/>
          <w:spacing w:val="-6"/>
          <w:sz w:val="24"/>
        </w:rPr>
        <w:t xml:space="preserve"> </w:t>
      </w:r>
      <w:r w:rsidR="00C435D4" w:rsidRPr="00107BA5">
        <w:rPr>
          <w:b/>
          <w:sz w:val="24"/>
        </w:rPr>
        <w:t>Systems</w:t>
      </w:r>
    </w:p>
    <w:p w:rsidR="006930B1" w:rsidRDefault="006930B1" w:rsidP="00107BA5">
      <w:pPr>
        <w:pStyle w:val="ListParagraph"/>
        <w:tabs>
          <w:tab w:val="left" w:pos="1030"/>
          <w:tab w:val="left" w:pos="1031"/>
        </w:tabs>
        <w:spacing w:before="34" w:line="276" w:lineRule="auto"/>
        <w:ind w:left="320" w:right="273" w:firstLine="0"/>
        <w:jc w:val="both"/>
        <w:rPr>
          <w:sz w:val="2"/>
        </w:rPr>
      </w:pPr>
    </w:p>
    <w:p w:rsidR="006930B1" w:rsidRDefault="00C435D4">
      <w:pPr>
        <w:pStyle w:val="BodyText"/>
        <w:spacing w:before="93"/>
        <w:ind w:left="152"/>
      </w:pPr>
      <w:r>
        <w:t xml:space="preserve">MATLAB </w:t>
      </w:r>
      <w:r>
        <w:rPr>
          <w:rFonts w:ascii="Symbol" w:hAnsi="Symbol"/>
        </w:rPr>
        <w:t></w:t>
      </w:r>
      <w:r>
        <w:rPr>
          <w:rFonts w:ascii="Times New Roman" w:hAnsi="Times New Roman"/>
        </w:rPr>
        <w:t xml:space="preserve"> </w:t>
      </w:r>
      <w:r>
        <w:t xml:space="preserve">PSIM </w:t>
      </w:r>
      <w:r>
        <w:rPr>
          <w:rFonts w:ascii="Symbol" w:hAnsi="Symbol"/>
        </w:rPr>
        <w:t></w:t>
      </w:r>
      <w:r>
        <w:rPr>
          <w:rFonts w:ascii="Times New Roman" w:hAnsi="Times New Roman"/>
        </w:rPr>
        <w:t xml:space="preserve"> </w:t>
      </w:r>
      <w:r>
        <w:t xml:space="preserve">LABVIEW </w:t>
      </w:r>
      <w:r>
        <w:rPr>
          <w:rFonts w:ascii="Symbol" w:hAnsi="Symbol"/>
        </w:rPr>
        <w:t></w:t>
      </w:r>
      <w:r>
        <w:rPr>
          <w:rFonts w:ascii="Times New Roman" w:hAnsi="Times New Roman"/>
        </w:rPr>
        <w:t xml:space="preserve"> </w:t>
      </w:r>
      <w:r>
        <w:t xml:space="preserve">LADDER LANGUAGE </w:t>
      </w:r>
      <w:r>
        <w:rPr>
          <w:rFonts w:ascii="Symbol" w:hAnsi="Symbol"/>
        </w:rPr>
        <w:t></w:t>
      </w:r>
      <w:r>
        <w:rPr>
          <w:rFonts w:ascii="Times New Roman" w:hAnsi="Times New Roman"/>
        </w:rPr>
        <w:t xml:space="preserve"> </w:t>
      </w:r>
      <w:r>
        <w:t xml:space="preserve">MultiSim </w:t>
      </w:r>
      <w:r>
        <w:rPr>
          <w:rFonts w:ascii="Symbol" w:hAnsi="Symbol"/>
        </w:rPr>
        <w:t></w:t>
      </w:r>
      <w:r>
        <w:rPr>
          <w:rFonts w:ascii="Times New Roman" w:hAnsi="Times New Roman"/>
        </w:rPr>
        <w:t xml:space="preserve"> </w:t>
      </w:r>
      <w:r>
        <w:t>Arduino</w:t>
      </w:r>
    </w:p>
    <w:p w:rsidR="006930B1" w:rsidRDefault="006930B1">
      <w:pPr>
        <w:sectPr w:rsidR="006930B1">
          <w:type w:val="continuous"/>
          <w:pgSz w:w="11910" w:h="16840"/>
          <w:pgMar w:top="380" w:right="100" w:bottom="280" w:left="220" w:header="720" w:footer="720" w:gutter="0"/>
          <w:cols w:space="720"/>
        </w:sectPr>
      </w:pPr>
    </w:p>
    <w:p w:rsidR="006930B1" w:rsidRDefault="006930B1">
      <w:pPr>
        <w:pStyle w:val="BodyText"/>
        <w:ind w:left="207"/>
        <w:rPr>
          <w:sz w:val="20"/>
        </w:rPr>
      </w:pPr>
      <w:r>
        <w:rPr>
          <w:sz w:val="20"/>
        </w:rPr>
      </w:r>
      <w:r>
        <w:rPr>
          <w:sz w:val="20"/>
        </w:rPr>
        <w:pict>
          <v:shape id="_x0000_s1041" type="#_x0000_t202" style="width:558pt;height:19.1pt;mso-position-horizontal-relative:char;mso-position-vertical-relative:line" fillcolor="#c2d59b" stroked="f">
            <v:textbox style="mso-next-textbox:#_x0000_s1041" inset="0,0,0,0">
              <w:txbxContent>
                <w:p w:rsidR="006930B1" w:rsidRPr="00CE2325" w:rsidRDefault="00C435D4">
                  <w:pPr>
                    <w:spacing w:before="2"/>
                    <w:ind w:left="28"/>
                    <w:rPr>
                      <w:b/>
                      <w:sz w:val="26"/>
                      <w:szCs w:val="26"/>
                    </w:rPr>
                  </w:pPr>
                  <w:r w:rsidRPr="00CE2325">
                    <w:rPr>
                      <w:b/>
                      <w:sz w:val="26"/>
                      <w:szCs w:val="26"/>
                    </w:rPr>
                    <w:t>M. Tech</w:t>
                  </w:r>
                  <w:r w:rsidRPr="00CE2325">
                    <w:rPr>
                      <w:b/>
                      <w:spacing w:val="58"/>
                      <w:sz w:val="26"/>
                      <w:szCs w:val="26"/>
                    </w:rPr>
                    <w:t xml:space="preserve"> </w:t>
                  </w:r>
                  <w:r w:rsidRPr="00CE2325">
                    <w:rPr>
                      <w:b/>
                      <w:sz w:val="26"/>
                      <w:szCs w:val="26"/>
                    </w:rPr>
                    <w:t>Project</w:t>
                  </w:r>
                </w:p>
              </w:txbxContent>
            </v:textbox>
            <w10:wrap type="none"/>
            <w10:anchorlock/>
          </v:shape>
        </w:pict>
      </w:r>
    </w:p>
    <w:p w:rsidR="006930B1" w:rsidRDefault="00C435D4" w:rsidP="00CE2325">
      <w:pPr>
        <w:spacing w:before="120" w:line="283" w:lineRule="exact"/>
        <w:ind w:left="238"/>
        <w:jc w:val="both"/>
        <w:rPr>
          <w:b/>
          <w:i/>
          <w:sz w:val="24"/>
        </w:rPr>
      </w:pPr>
      <w:r>
        <w:rPr>
          <w:b/>
          <w:sz w:val="24"/>
        </w:rPr>
        <w:t xml:space="preserve">Project title </w:t>
      </w:r>
      <w:r>
        <w:rPr>
          <w:sz w:val="24"/>
        </w:rPr>
        <w:t xml:space="preserve">– </w:t>
      </w:r>
      <w:r>
        <w:rPr>
          <w:b/>
          <w:i/>
          <w:sz w:val="24"/>
        </w:rPr>
        <w:t>“DESIGN OPTIMIZATION OF AALBORG INVERTER FOR SOLAR PHOTO VOLTAIC APPLICATIONS”</w:t>
      </w:r>
    </w:p>
    <w:p w:rsidR="006930B1" w:rsidRDefault="00CE2325">
      <w:pPr>
        <w:pStyle w:val="BodyText"/>
        <w:ind w:left="236" w:right="273"/>
        <w:jc w:val="both"/>
      </w:pPr>
      <w:r>
        <w:pict>
          <v:shape id="_x0000_s1039" type="#_x0000_t202" style="position:absolute;left:0;text-align:left;margin-left:20.05pt;margin-top:130pt;width:558pt;height:19.1pt;z-index:-251639808;mso-wrap-distance-left:0;mso-wrap-distance-right:0;mso-position-horizontal-relative:page" fillcolor="#c2d59b" stroked="f">
            <v:textbox style="mso-next-textbox:#_x0000_s1039" inset="0,0,0,0">
              <w:txbxContent>
                <w:p w:rsidR="006930B1" w:rsidRPr="00CE2325" w:rsidRDefault="00C435D4">
                  <w:pPr>
                    <w:spacing w:before="2"/>
                    <w:ind w:left="28"/>
                    <w:rPr>
                      <w:b/>
                      <w:sz w:val="26"/>
                      <w:szCs w:val="26"/>
                    </w:rPr>
                  </w:pPr>
                  <w:r w:rsidRPr="00CE2325">
                    <w:rPr>
                      <w:b/>
                      <w:sz w:val="26"/>
                      <w:szCs w:val="26"/>
                    </w:rPr>
                    <w:t>B.Tech Major Project</w:t>
                  </w:r>
                </w:p>
              </w:txbxContent>
            </v:textbox>
            <w10:wrap type="topAndBottom" anchorx="page"/>
          </v:shape>
        </w:pict>
      </w:r>
      <w:r w:rsidR="00C435D4">
        <w:rPr>
          <w:b/>
        </w:rPr>
        <w:t xml:space="preserve">Synopsis: </w:t>
      </w:r>
      <w:r w:rsidR="00C435D4">
        <w:t>To transfer the varying energy from the output of a solar system into the grid, a two or three-stage inverter may be required as a power interf</w:t>
      </w:r>
      <w:r w:rsidR="00C435D4">
        <w:t>ace. A new family of high efficiency dc/ac grid-tied inverter with a wide variation of input dc voltage is introduced and is abbreviated as Aalborg inverter and it is a three-stage “boost in boost, buck in buck” inverter. When input dc voltage is larger th</w:t>
      </w:r>
      <w:r w:rsidR="00C435D4">
        <w:t>an the magnitude of the ac voltage, it is a voltage-source inverter, and on the contrary it is current-source inverter in the other mode. So, the converter is able to connect a variable supply from the solar module into the grid or it can be used for the a</w:t>
      </w:r>
      <w:r w:rsidR="00C435D4">
        <w:t>pplication of solar pump system. In order to reduce extra stray power losses more optimization in the design of this inverter needs to be carried out which shall improve the efficiency of the system.</w:t>
      </w:r>
    </w:p>
    <w:p w:rsidR="006930B1" w:rsidRDefault="00C435D4" w:rsidP="00CE2325">
      <w:pPr>
        <w:pStyle w:val="BodyText"/>
        <w:spacing w:before="120"/>
        <w:ind w:left="238" w:right="272"/>
        <w:jc w:val="both"/>
        <w:rPr>
          <w:b/>
          <w:i/>
        </w:rPr>
      </w:pPr>
      <w:r>
        <w:t>P</w:t>
      </w:r>
      <w:r>
        <w:rPr>
          <w:b/>
        </w:rPr>
        <w:t>roject title – “</w:t>
      </w:r>
      <w:r>
        <w:rPr>
          <w:b/>
          <w:i/>
        </w:rPr>
        <w:t>PARALLEL OPERATION OF TAP CHANGING TRAN</w:t>
      </w:r>
      <w:r>
        <w:rPr>
          <w:b/>
          <w:i/>
        </w:rPr>
        <w:t>SFORMER FROM SCADA”</w:t>
      </w:r>
    </w:p>
    <w:p w:rsidR="006930B1" w:rsidRDefault="00CE2325">
      <w:pPr>
        <w:pStyle w:val="BodyText"/>
        <w:ind w:left="236" w:right="272"/>
        <w:jc w:val="both"/>
      </w:pPr>
      <w:r>
        <w:pict>
          <v:group id="_x0000_s1035" style="position:absolute;left:0;text-align:left;margin-left:21.35pt;margin-top:99.75pt;width:558.3pt;height:19.8pt;z-index:-251637760;mso-wrap-distance-left:0;mso-wrap-distance-right:0;mso-position-horizontal-relative:page" coordorigin="427,1820" coordsize="11276,396">
            <v:rect id="_x0000_s1038" style="position:absolute;left:427;top:1820;width:11276;height:382" fillcolor="#c2d59b" stroked="f"/>
            <v:line id="_x0000_s1037" style="position:absolute" from="427,2209" to="11702,2209" strokeweight=".72pt"/>
            <v:shape id="_x0000_s1036" type="#_x0000_t202" style="position:absolute;left:427;top:1820;width:11276;height:396" filled="f" stroked="f">
              <v:textbox style="mso-next-textbox:#_x0000_s1036" inset="0,0,0,0">
                <w:txbxContent>
                  <w:p w:rsidR="006930B1" w:rsidRPr="00CE2325" w:rsidRDefault="00C435D4">
                    <w:pPr>
                      <w:spacing w:before="2"/>
                      <w:ind w:left="28"/>
                      <w:rPr>
                        <w:b/>
                        <w:sz w:val="26"/>
                        <w:szCs w:val="26"/>
                      </w:rPr>
                    </w:pPr>
                    <w:r w:rsidRPr="00CE2325">
                      <w:rPr>
                        <w:b/>
                        <w:sz w:val="26"/>
                        <w:szCs w:val="26"/>
                      </w:rPr>
                      <w:t>B.Tech Mini Project</w:t>
                    </w:r>
                  </w:p>
                </w:txbxContent>
              </v:textbox>
            </v:shape>
            <w10:wrap type="topAndBottom" anchorx="page"/>
          </v:group>
        </w:pict>
      </w:r>
      <w:r w:rsidR="00C435D4">
        <w:rPr>
          <w:b/>
        </w:rPr>
        <w:t xml:space="preserve">Synopsis: </w:t>
      </w:r>
      <w:r w:rsidR="00C435D4">
        <w:t>Designed the circuit for parallel operation of transformers with which it is possible to accept the SCADA impulses to set the master follower configuration of transformers. TELK is having a control s</w:t>
      </w:r>
      <w:r w:rsidR="00C435D4">
        <w:t>chematic diagram for the Parallel Control of Tap Changers from Control room (Remote) of the particular substation only using RTCC Cubicle. It can be done more effectively with the Supervisory Control selector mode with the aid of the transmitting control s</w:t>
      </w:r>
      <w:r w:rsidR="00C435D4">
        <w:t>ignals in between transformers as per the control command. Parallel operations of transformers are possible through the latch relays provided in the RTCC</w:t>
      </w:r>
      <w:r w:rsidR="00C435D4">
        <w:rPr>
          <w:spacing w:val="-7"/>
        </w:rPr>
        <w:t xml:space="preserve"> </w:t>
      </w:r>
      <w:r w:rsidR="00C435D4">
        <w:t>cubicle.</w:t>
      </w:r>
    </w:p>
    <w:p w:rsidR="006930B1" w:rsidRDefault="00C435D4" w:rsidP="00CE2325">
      <w:pPr>
        <w:pStyle w:val="BodyText"/>
        <w:spacing w:before="120"/>
        <w:ind w:left="238" w:right="272"/>
        <w:jc w:val="both"/>
        <w:rPr>
          <w:b/>
          <w:i/>
        </w:rPr>
      </w:pPr>
      <w:r>
        <w:rPr>
          <w:b/>
        </w:rPr>
        <w:t xml:space="preserve">Project Title: </w:t>
      </w:r>
      <w:r>
        <w:rPr>
          <w:b/>
          <w:i/>
        </w:rPr>
        <w:t>“DOMESTIC LOAD CONTROL USING INTELLIGENT</w:t>
      </w:r>
      <w:r>
        <w:rPr>
          <w:b/>
          <w:i/>
          <w:spacing w:val="-28"/>
        </w:rPr>
        <w:t xml:space="preserve"> </w:t>
      </w:r>
      <w:r>
        <w:rPr>
          <w:b/>
          <w:i/>
        </w:rPr>
        <w:t>ENERGYMETER”</w:t>
      </w:r>
    </w:p>
    <w:p w:rsidR="006930B1" w:rsidRDefault="00CE2325" w:rsidP="00CE2325">
      <w:pPr>
        <w:pStyle w:val="BodyText"/>
        <w:spacing w:after="120"/>
        <w:ind w:left="238" w:right="272"/>
        <w:jc w:val="both"/>
      </w:pPr>
      <w:r>
        <w:pict>
          <v:group id="_x0000_s1030" style="position:absolute;left:0;text-align:left;margin-left:21.35pt;margin-top:57.8pt;width:558.35pt;height:19.95pt;z-index:-251635712;mso-wrap-distance-left:0;mso-wrap-distance-right:0;mso-position-horizontal-relative:page" coordorigin="427,939" coordsize="11276,399">
            <v:rect id="_x0000_s1033" style="position:absolute;left:427;top:938;width:11276;height:384" fillcolor="#c2d59b" stroked="f"/>
            <v:line id="_x0000_s1032" style="position:absolute" from="427,1330" to="11702,1330" strokeweight=".72pt"/>
            <v:shape id="_x0000_s1031" type="#_x0000_t202" style="position:absolute;left:427;top:938;width:11276;height:399" filled="f" stroked="f">
              <v:textbox style="mso-next-textbox:#_x0000_s1031" inset="0,0,0,0">
                <w:txbxContent>
                  <w:p w:rsidR="006930B1" w:rsidRPr="00CE2325" w:rsidRDefault="00C435D4">
                    <w:pPr>
                      <w:spacing w:before="2"/>
                      <w:ind w:left="28"/>
                      <w:rPr>
                        <w:b/>
                        <w:sz w:val="26"/>
                        <w:szCs w:val="26"/>
                      </w:rPr>
                    </w:pPr>
                    <w:r w:rsidRPr="00CE2325">
                      <w:rPr>
                        <w:b/>
                        <w:sz w:val="26"/>
                        <w:szCs w:val="26"/>
                      </w:rPr>
                      <w:t>Achievements &amp;</w:t>
                    </w:r>
                    <w:r w:rsidRPr="00CE2325">
                      <w:rPr>
                        <w:b/>
                        <w:sz w:val="26"/>
                        <w:szCs w:val="26"/>
                      </w:rPr>
                      <w:t xml:space="preserve"> Extra Curricular activities</w:t>
                    </w:r>
                  </w:p>
                </w:txbxContent>
              </v:textbox>
            </v:shape>
            <w10:wrap type="topAndBottom" anchorx="page"/>
          </v:group>
        </w:pict>
      </w:r>
      <w:r w:rsidR="00C435D4">
        <w:rPr>
          <w:b/>
        </w:rPr>
        <w:t xml:space="preserve">Synopsis: </w:t>
      </w:r>
      <w:r w:rsidR="00C435D4">
        <w:t xml:space="preserve">The energy provider can implement load shedding exclusively for high load consuming users </w:t>
      </w:r>
      <w:r w:rsidR="00C435D4">
        <w:rPr>
          <w:i/>
        </w:rPr>
        <w:t xml:space="preserve">i.e. </w:t>
      </w:r>
      <w:r w:rsidR="00C435D4">
        <w:t>Energy supplier could monitor the load consumed by each equipment and can control the entire load consumed by each user w</w:t>
      </w:r>
      <w:r w:rsidR="00C435D4">
        <w:t>ith the help of intelligent energy meter.</w:t>
      </w:r>
    </w:p>
    <w:p w:rsidR="00CE2325" w:rsidRDefault="00CE2325">
      <w:pPr>
        <w:pStyle w:val="BodyText"/>
        <w:ind w:left="236" w:right="272"/>
        <w:jc w:val="both"/>
      </w:pPr>
    </w:p>
    <w:p w:rsidR="006930B1" w:rsidRDefault="00C435D4">
      <w:pPr>
        <w:pStyle w:val="ListParagraph"/>
        <w:numPr>
          <w:ilvl w:val="1"/>
          <w:numId w:val="2"/>
        </w:numPr>
        <w:tabs>
          <w:tab w:val="left" w:pos="505"/>
        </w:tabs>
        <w:spacing w:line="263" w:lineRule="exact"/>
        <w:rPr>
          <w:sz w:val="24"/>
        </w:rPr>
      </w:pPr>
      <w:r>
        <w:rPr>
          <w:sz w:val="24"/>
        </w:rPr>
        <w:t>Provided hands-on training on National level workshop on “</w:t>
      </w:r>
      <w:r>
        <w:rPr>
          <w:b/>
          <w:sz w:val="24"/>
        </w:rPr>
        <w:t>Virtual Instrumentation using Lab</w:t>
      </w:r>
      <w:r>
        <w:rPr>
          <w:b/>
          <w:spacing w:val="-9"/>
          <w:sz w:val="24"/>
        </w:rPr>
        <w:t xml:space="preserve"> </w:t>
      </w:r>
      <w:r>
        <w:rPr>
          <w:b/>
          <w:sz w:val="24"/>
        </w:rPr>
        <w:t>view</w:t>
      </w:r>
      <w:r>
        <w:rPr>
          <w:sz w:val="24"/>
        </w:rPr>
        <w:t>”.</w:t>
      </w:r>
    </w:p>
    <w:p w:rsidR="006930B1" w:rsidRDefault="00C435D4">
      <w:pPr>
        <w:pStyle w:val="ListParagraph"/>
        <w:numPr>
          <w:ilvl w:val="1"/>
          <w:numId w:val="2"/>
        </w:numPr>
        <w:tabs>
          <w:tab w:val="left" w:pos="505"/>
        </w:tabs>
        <w:rPr>
          <w:sz w:val="24"/>
        </w:rPr>
      </w:pPr>
      <w:r>
        <w:rPr>
          <w:sz w:val="24"/>
        </w:rPr>
        <w:t>First rank holder in PG</w:t>
      </w:r>
      <w:r>
        <w:rPr>
          <w:spacing w:val="-2"/>
          <w:sz w:val="24"/>
        </w:rPr>
        <w:t xml:space="preserve"> </w:t>
      </w:r>
      <w:r>
        <w:rPr>
          <w:sz w:val="24"/>
        </w:rPr>
        <w:t>level.</w:t>
      </w:r>
    </w:p>
    <w:p w:rsidR="006930B1" w:rsidRDefault="00C435D4">
      <w:pPr>
        <w:pStyle w:val="ListParagraph"/>
        <w:numPr>
          <w:ilvl w:val="1"/>
          <w:numId w:val="2"/>
        </w:numPr>
        <w:tabs>
          <w:tab w:val="left" w:pos="505"/>
        </w:tabs>
        <w:rPr>
          <w:sz w:val="24"/>
        </w:rPr>
      </w:pPr>
      <w:r>
        <w:rPr>
          <w:sz w:val="24"/>
        </w:rPr>
        <w:t>Best project award in PG</w:t>
      </w:r>
      <w:r>
        <w:rPr>
          <w:spacing w:val="2"/>
          <w:sz w:val="24"/>
        </w:rPr>
        <w:t xml:space="preserve"> </w:t>
      </w:r>
      <w:r>
        <w:rPr>
          <w:sz w:val="24"/>
        </w:rPr>
        <w:t>level.</w:t>
      </w:r>
    </w:p>
    <w:p w:rsidR="006930B1" w:rsidRDefault="00C435D4">
      <w:pPr>
        <w:pStyle w:val="ListParagraph"/>
        <w:numPr>
          <w:ilvl w:val="1"/>
          <w:numId w:val="2"/>
        </w:numPr>
        <w:tabs>
          <w:tab w:val="left" w:pos="505"/>
        </w:tabs>
        <w:ind w:right="280"/>
        <w:rPr>
          <w:sz w:val="24"/>
        </w:rPr>
      </w:pPr>
      <w:r>
        <w:rPr>
          <w:sz w:val="24"/>
        </w:rPr>
        <w:t xml:space="preserve">Represented College for National Level workshops on </w:t>
      </w:r>
      <w:r>
        <w:rPr>
          <w:b/>
          <w:sz w:val="24"/>
        </w:rPr>
        <w:t>“Role of Power Electronics Converters for Renewable Energy Sources</w:t>
      </w:r>
      <w:r>
        <w:rPr>
          <w:sz w:val="24"/>
        </w:rPr>
        <w:t xml:space="preserve">”, </w:t>
      </w:r>
      <w:r>
        <w:rPr>
          <w:b/>
          <w:sz w:val="24"/>
        </w:rPr>
        <w:t xml:space="preserve">“Environment &amp; Wealth” </w:t>
      </w:r>
      <w:r>
        <w:rPr>
          <w:sz w:val="24"/>
        </w:rPr>
        <w:t>and</w:t>
      </w:r>
      <w:r>
        <w:rPr>
          <w:spacing w:val="-4"/>
          <w:sz w:val="24"/>
        </w:rPr>
        <w:t xml:space="preserve"> </w:t>
      </w:r>
      <w:r>
        <w:rPr>
          <w:b/>
          <w:sz w:val="24"/>
        </w:rPr>
        <w:t>“Robotics</w:t>
      </w:r>
      <w:r>
        <w:rPr>
          <w:sz w:val="24"/>
        </w:rPr>
        <w:t>”</w:t>
      </w:r>
    </w:p>
    <w:p w:rsidR="006930B1" w:rsidRDefault="006930B1">
      <w:pPr>
        <w:spacing w:line="293" w:lineRule="exact"/>
        <w:ind w:left="310"/>
        <w:rPr>
          <w:b/>
          <w:sz w:val="24"/>
        </w:rPr>
      </w:pPr>
      <w:r w:rsidRPr="006930B1">
        <w:pict>
          <v:shape id="_x0000_s1029" type="#_x0000_t202" style="position:absolute;left:0;text-align:left;margin-left:21.35pt;margin-top:17.65pt;width:556.7pt;height:18.15pt;z-index:-251634688;mso-wrap-distance-left:0;mso-wrap-distance-right:0;mso-position-horizontal-relative:page" fillcolor="#c2d59b" stroked="f">
            <v:textbox style="mso-next-textbox:#_x0000_s1029" inset="0,0,0,0">
              <w:txbxContent>
                <w:p w:rsidR="006930B1" w:rsidRPr="00CE2325" w:rsidRDefault="00C435D4">
                  <w:pPr>
                    <w:spacing w:line="342" w:lineRule="exact"/>
                    <w:ind w:left="12"/>
                    <w:rPr>
                      <w:b/>
                      <w:sz w:val="26"/>
                      <w:szCs w:val="26"/>
                    </w:rPr>
                  </w:pPr>
                  <w:r w:rsidRPr="00CE2325">
                    <w:rPr>
                      <w:b/>
                      <w:sz w:val="26"/>
                      <w:szCs w:val="26"/>
                    </w:rPr>
                    <w:t>References</w:t>
                  </w:r>
                </w:p>
              </w:txbxContent>
            </v:textbox>
            <w10:wrap type="topAndBottom" anchorx="page"/>
          </v:shape>
        </w:pict>
      </w:r>
      <w:r w:rsidRPr="006930B1">
        <w:pict>
          <v:line id="_x0000_s1028" style="position:absolute;left:0;text-align:left;z-index:251684864;mso-position-horizontal-relative:page" from="18pt,36pt" to="578.05pt,36pt" strokeweight=".16936mm">
            <w10:wrap anchorx="page"/>
          </v:line>
        </w:pict>
      </w:r>
      <w:r w:rsidR="00C435D4">
        <w:rPr>
          <w:sz w:val="24"/>
        </w:rPr>
        <w:t xml:space="preserve">Presented Technical paper on </w:t>
      </w:r>
      <w:r w:rsidR="00C435D4">
        <w:rPr>
          <w:b/>
          <w:sz w:val="24"/>
        </w:rPr>
        <w:t>‘Smart Grid’</w:t>
      </w:r>
    </w:p>
    <w:p w:rsidR="00CE2325" w:rsidRDefault="00CE2325">
      <w:pPr>
        <w:spacing w:line="293" w:lineRule="exact"/>
        <w:ind w:left="310"/>
        <w:rPr>
          <w:b/>
          <w:sz w:val="24"/>
        </w:rPr>
      </w:pPr>
    </w:p>
    <w:p w:rsidR="006930B1" w:rsidRDefault="00C435D4">
      <w:pPr>
        <w:pStyle w:val="ListParagraph"/>
        <w:numPr>
          <w:ilvl w:val="0"/>
          <w:numId w:val="1"/>
        </w:numPr>
        <w:tabs>
          <w:tab w:val="left" w:pos="505"/>
        </w:tabs>
        <w:ind w:right="5079" w:hanging="437"/>
        <w:rPr>
          <w:sz w:val="24"/>
        </w:rPr>
      </w:pPr>
      <w:r>
        <w:rPr>
          <w:sz w:val="24"/>
        </w:rPr>
        <w:t>Dr. A. Immanuel Selvakumar, HoD, DoEEE, Karunya University Ph. No. +91-99945</w:t>
      </w:r>
      <w:r>
        <w:rPr>
          <w:spacing w:val="-4"/>
          <w:sz w:val="24"/>
        </w:rPr>
        <w:t xml:space="preserve"> </w:t>
      </w:r>
      <w:r>
        <w:rPr>
          <w:sz w:val="24"/>
        </w:rPr>
        <w:t>34647</w:t>
      </w:r>
    </w:p>
    <w:p w:rsidR="006930B1" w:rsidRDefault="00C435D4">
      <w:pPr>
        <w:pStyle w:val="ListParagraph"/>
        <w:numPr>
          <w:ilvl w:val="0"/>
          <w:numId w:val="1"/>
        </w:numPr>
        <w:tabs>
          <w:tab w:val="left" w:pos="505"/>
        </w:tabs>
        <w:ind w:left="747" w:right="5284" w:hanging="603"/>
        <w:rPr>
          <w:sz w:val="24"/>
        </w:rPr>
      </w:pPr>
      <w:r>
        <w:rPr>
          <w:sz w:val="24"/>
        </w:rPr>
        <w:t>Mr. S. Paul Sathiyan, Asst. Prof., DoEEE, Karunya University. Ph. No.</w:t>
      </w:r>
      <w:r>
        <w:rPr>
          <w:spacing w:val="-5"/>
          <w:sz w:val="24"/>
        </w:rPr>
        <w:t xml:space="preserve"> </w:t>
      </w:r>
      <w:r>
        <w:rPr>
          <w:sz w:val="24"/>
        </w:rPr>
        <w:t>+91-9443711323</w:t>
      </w:r>
    </w:p>
    <w:p w:rsidR="00CE2325" w:rsidRDefault="00CE2325" w:rsidP="00CE2325">
      <w:pPr>
        <w:pStyle w:val="ListParagraph"/>
        <w:tabs>
          <w:tab w:val="left" w:pos="505"/>
        </w:tabs>
        <w:ind w:left="747" w:right="5284" w:firstLine="0"/>
        <w:rPr>
          <w:sz w:val="24"/>
        </w:rPr>
      </w:pPr>
    </w:p>
    <w:p w:rsidR="006930B1" w:rsidRDefault="006930B1">
      <w:pPr>
        <w:pStyle w:val="BodyText"/>
        <w:spacing w:line="20" w:lineRule="exact"/>
        <w:ind w:left="273"/>
        <w:rPr>
          <w:sz w:val="2"/>
        </w:rPr>
      </w:pPr>
      <w:r>
        <w:rPr>
          <w:sz w:val="2"/>
        </w:rPr>
      </w:r>
      <w:r>
        <w:rPr>
          <w:sz w:val="2"/>
        </w:rPr>
        <w:pict>
          <v:group id="_x0000_s1026" style="width:560.05pt;height:.75pt;mso-position-horizontal-relative:char;mso-position-vertical-relative:line" coordsize="11201,15">
            <v:line id="_x0000_s1027" style="position:absolute" from="0,7" to="11201,7" strokeweight=".72pt"/>
            <w10:wrap type="none"/>
            <w10:anchorlock/>
          </v:group>
        </w:pict>
      </w:r>
    </w:p>
    <w:sectPr w:rsidR="006930B1" w:rsidSect="006930B1">
      <w:pgSz w:w="11910" w:h="16840"/>
      <w:pgMar w:top="1100" w:right="100" w:bottom="280" w:left="2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957"/>
    <w:multiLevelType w:val="hybridMultilevel"/>
    <w:tmpl w:val="6B400708"/>
    <w:lvl w:ilvl="0" w:tplc="3A8C9178">
      <w:start w:val="1"/>
      <w:numFmt w:val="decimal"/>
      <w:lvlText w:val="%1)"/>
      <w:lvlJc w:val="left"/>
      <w:pPr>
        <w:ind w:left="581" w:hanging="360"/>
      </w:pPr>
      <w:rPr>
        <w:rFonts w:ascii="Calibri" w:eastAsia="Calibri" w:hAnsi="Calibri" w:cs="Calibri" w:hint="default"/>
        <w:spacing w:val="-3"/>
        <w:w w:val="100"/>
        <w:sz w:val="24"/>
        <w:szCs w:val="24"/>
        <w:lang w:val="en-US" w:eastAsia="en-US" w:bidi="en-US"/>
      </w:rPr>
    </w:lvl>
    <w:lvl w:ilvl="1" w:tplc="0B94857A">
      <w:numFmt w:val="bullet"/>
      <w:lvlText w:val="•"/>
      <w:lvlJc w:val="left"/>
      <w:pPr>
        <w:ind w:left="1680" w:hanging="360"/>
      </w:pPr>
      <w:rPr>
        <w:rFonts w:hint="default"/>
        <w:lang w:val="en-US" w:eastAsia="en-US" w:bidi="en-US"/>
      </w:rPr>
    </w:lvl>
    <w:lvl w:ilvl="2" w:tplc="41D04BC8">
      <w:numFmt w:val="bullet"/>
      <w:lvlText w:val="•"/>
      <w:lvlJc w:val="left"/>
      <w:pPr>
        <w:ind w:left="2781" w:hanging="360"/>
      </w:pPr>
      <w:rPr>
        <w:rFonts w:hint="default"/>
        <w:lang w:val="en-US" w:eastAsia="en-US" w:bidi="en-US"/>
      </w:rPr>
    </w:lvl>
    <w:lvl w:ilvl="3" w:tplc="C27EF436">
      <w:numFmt w:val="bullet"/>
      <w:lvlText w:val="•"/>
      <w:lvlJc w:val="left"/>
      <w:pPr>
        <w:ind w:left="3882" w:hanging="360"/>
      </w:pPr>
      <w:rPr>
        <w:rFonts w:hint="default"/>
        <w:lang w:val="en-US" w:eastAsia="en-US" w:bidi="en-US"/>
      </w:rPr>
    </w:lvl>
    <w:lvl w:ilvl="4" w:tplc="52087D48">
      <w:numFmt w:val="bullet"/>
      <w:lvlText w:val="•"/>
      <w:lvlJc w:val="left"/>
      <w:pPr>
        <w:ind w:left="4983" w:hanging="360"/>
      </w:pPr>
      <w:rPr>
        <w:rFonts w:hint="default"/>
        <w:lang w:val="en-US" w:eastAsia="en-US" w:bidi="en-US"/>
      </w:rPr>
    </w:lvl>
    <w:lvl w:ilvl="5" w:tplc="98FA1E9A">
      <w:numFmt w:val="bullet"/>
      <w:lvlText w:val="•"/>
      <w:lvlJc w:val="left"/>
      <w:pPr>
        <w:ind w:left="6084" w:hanging="360"/>
      </w:pPr>
      <w:rPr>
        <w:rFonts w:hint="default"/>
        <w:lang w:val="en-US" w:eastAsia="en-US" w:bidi="en-US"/>
      </w:rPr>
    </w:lvl>
    <w:lvl w:ilvl="6" w:tplc="6E401EA6">
      <w:numFmt w:val="bullet"/>
      <w:lvlText w:val="•"/>
      <w:lvlJc w:val="left"/>
      <w:pPr>
        <w:ind w:left="7185" w:hanging="360"/>
      </w:pPr>
      <w:rPr>
        <w:rFonts w:hint="default"/>
        <w:lang w:val="en-US" w:eastAsia="en-US" w:bidi="en-US"/>
      </w:rPr>
    </w:lvl>
    <w:lvl w:ilvl="7" w:tplc="3A7E756E">
      <w:numFmt w:val="bullet"/>
      <w:lvlText w:val="•"/>
      <w:lvlJc w:val="left"/>
      <w:pPr>
        <w:ind w:left="8286" w:hanging="360"/>
      </w:pPr>
      <w:rPr>
        <w:rFonts w:hint="default"/>
        <w:lang w:val="en-US" w:eastAsia="en-US" w:bidi="en-US"/>
      </w:rPr>
    </w:lvl>
    <w:lvl w:ilvl="8" w:tplc="70B2C2C2">
      <w:numFmt w:val="bullet"/>
      <w:lvlText w:val="•"/>
      <w:lvlJc w:val="left"/>
      <w:pPr>
        <w:ind w:left="9387" w:hanging="360"/>
      </w:pPr>
      <w:rPr>
        <w:rFonts w:hint="default"/>
        <w:lang w:val="en-US" w:eastAsia="en-US" w:bidi="en-US"/>
      </w:rPr>
    </w:lvl>
  </w:abstractNum>
  <w:abstractNum w:abstractNumId="1">
    <w:nsid w:val="126E421A"/>
    <w:multiLevelType w:val="hybridMultilevel"/>
    <w:tmpl w:val="E304CBA0"/>
    <w:lvl w:ilvl="0" w:tplc="7E7E3B42">
      <w:numFmt w:val="bullet"/>
      <w:lvlText w:val=""/>
      <w:lvlJc w:val="left"/>
      <w:pPr>
        <w:ind w:left="324" w:hanging="901"/>
      </w:pPr>
      <w:rPr>
        <w:rFonts w:ascii="Wingdings" w:eastAsia="Wingdings" w:hAnsi="Wingdings" w:cs="Wingdings" w:hint="default"/>
        <w:w w:val="100"/>
        <w:sz w:val="24"/>
        <w:szCs w:val="24"/>
        <w:lang w:val="en-US" w:eastAsia="en-US" w:bidi="en-US"/>
      </w:rPr>
    </w:lvl>
    <w:lvl w:ilvl="1" w:tplc="B84A833E">
      <w:numFmt w:val="bullet"/>
      <w:lvlText w:val=""/>
      <w:lvlJc w:val="left"/>
      <w:pPr>
        <w:ind w:left="504" w:hanging="255"/>
      </w:pPr>
      <w:rPr>
        <w:rFonts w:ascii="Wingdings" w:eastAsia="Wingdings" w:hAnsi="Wingdings" w:cs="Wingdings" w:hint="default"/>
        <w:w w:val="100"/>
        <w:sz w:val="24"/>
        <w:szCs w:val="24"/>
        <w:lang w:val="en-US" w:eastAsia="en-US" w:bidi="en-US"/>
      </w:rPr>
    </w:lvl>
    <w:lvl w:ilvl="2" w:tplc="852699FC">
      <w:numFmt w:val="bullet"/>
      <w:lvlText w:val="•"/>
      <w:lvlJc w:val="left"/>
      <w:pPr>
        <w:ind w:left="1732" w:hanging="255"/>
      </w:pPr>
      <w:rPr>
        <w:rFonts w:hint="default"/>
        <w:lang w:val="en-US" w:eastAsia="en-US" w:bidi="en-US"/>
      </w:rPr>
    </w:lvl>
    <w:lvl w:ilvl="3" w:tplc="078609A2">
      <w:numFmt w:val="bullet"/>
      <w:lvlText w:val="•"/>
      <w:lvlJc w:val="left"/>
      <w:pPr>
        <w:ind w:left="2964" w:hanging="255"/>
      </w:pPr>
      <w:rPr>
        <w:rFonts w:hint="default"/>
        <w:lang w:val="en-US" w:eastAsia="en-US" w:bidi="en-US"/>
      </w:rPr>
    </w:lvl>
    <w:lvl w:ilvl="4" w:tplc="E626CBA4">
      <w:numFmt w:val="bullet"/>
      <w:lvlText w:val="•"/>
      <w:lvlJc w:val="left"/>
      <w:pPr>
        <w:ind w:left="4196" w:hanging="255"/>
      </w:pPr>
      <w:rPr>
        <w:rFonts w:hint="default"/>
        <w:lang w:val="en-US" w:eastAsia="en-US" w:bidi="en-US"/>
      </w:rPr>
    </w:lvl>
    <w:lvl w:ilvl="5" w:tplc="FD80B9F6">
      <w:numFmt w:val="bullet"/>
      <w:lvlText w:val="•"/>
      <w:lvlJc w:val="left"/>
      <w:pPr>
        <w:ind w:left="5428" w:hanging="255"/>
      </w:pPr>
      <w:rPr>
        <w:rFonts w:hint="default"/>
        <w:lang w:val="en-US" w:eastAsia="en-US" w:bidi="en-US"/>
      </w:rPr>
    </w:lvl>
    <w:lvl w:ilvl="6" w:tplc="B15A655C">
      <w:numFmt w:val="bullet"/>
      <w:lvlText w:val="•"/>
      <w:lvlJc w:val="left"/>
      <w:pPr>
        <w:ind w:left="6660" w:hanging="255"/>
      </w:pPr>
      <w:rPr>
        <w:rFonts w:hint="default"/>
        <w:lang w:val="en-US" w:eastAsia="en-US" w:bidi="en-US"/>
      </w:rPr>
    </w:lvl>
    <w:lvl w:ilvl="7" w:tplc="1766FF52">
      <w:numFmt w:val="bullet"/>
      <w:lvlText w:val="•"/>
      <w:lvlJc w:val="left"/>
      <w:pPr>
        <w:ind w:left="7892" w:hanging="255"/>
      </w:pPr>
      <w:rPr>
        <w:rFonts w:hint="default"/>
        <w:lang w:val="en-US" w:eastAsia="en-US" w:bidi="en-US"/>
      </w:rPr>
    </w:lvl>
    <w:lvl w:ilvl="8" w:tplc="78D878DE">
      <w:numFmt w:val="bullet"/>
      <w:lvlText w:val="•"/>
      <w:lvlJc w:val="left"/>
      <w:pPr>
        <w:ind w:left="9124" w:hanging="255"/>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shapeLayoutLikeWW8/>
  </w:compat>
  <w:rsids>
    <w:rsidRoot w:val="006930B1"/>
    <w:rsid w:val="00107BA5"/>
    <w:rsid w:val="00131E16"/>
    <w:rsid w:val="001E3E5D"/>
    <w:rsid w:val="006228C5"/>
    <w:rsid w:val="006930B1"/>
    <w:rsid w:val="00731561"/>
    <w:rsid w:val="00C435D4"/>
    <w:rsid w:val="00C5769D"/>
    <w:rsid w:val="00CE2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30B1"/>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30B1"/>
    <w:rPr>
      <w:sz w:val="24"/>
      <w:szCs w:val="24"/>
    </w:rPr>
  </w:style>
  <w:style w:type="paragraph" w:styleId="ListParagraph">
    <w:name w:val="List Paragraph"/>
    <w:basedOn w:val="Normal"/>
    <w:uiPriority w:val="1"/>
    <w:qFormat/>
    <w:rsid w:val="006930B1"/>
    <w:pPr>
      <w:ind w:left="504" w:hanging="255"/>
    </w:pPr>
  </w:style>
  <w:style w:type="paragraph" w:customStyle="1" w:styleId="TableParagraph">
    <w:name w:val="Table Paragraph"/>
    <w:basedOn w:val="Normal"/>
    <w:uiPriority w:val="1"/>
    <w:qFormat/>
    <w:rsid w:val="006930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dhya123@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Kirti Gupta</vt:lpstr>
    </vt:vector>
  </TitlesOfParts>
  <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Kirti Gupta</dc:title>
  <dc:creator>xXx</dc:creator>
  <cp:lastModifiedBy>Admin</cp:lastModifiedBy>
  <cp:revision>6</cp:revision>
  <dcterms:created xsi:type="dcterms:W3CDTF">2020-02-24T14:10:00Z</dcterms:created>
  <dcterms:modified xsi:type="dcterms:W3CDTF">2020-02-24T16:17:00Z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Office Word 2007</vt:lpwstr>
  </property>
  <property fmtid="{D5CDD505-2E9C-101B-9397-08002B2CF9AE}" pid="4" name="LastSaved">
    <vt:filetime>2020-02-24T00:00:00Z</vt:filetime>
  </property>
</Properties>
</file>